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45A95" w14:textId="4245555A" w:rsidR="00C838D1" w:rsidRDefault="00777E2A" w:rsidP="00046858">
      <w:pPr>
        <w:tabs>
          <w:tab w:val="center" w:pos="7494"/>
        </w:tabs>
        <w:jc w:val="center"/>
        <w:rPr>
          <w:rFonts w:ascii="Arial" w:hAnsi="Arial" w:cs="Arial"/>
          <w:b/>
          <w:color w:val="000080"/>
          <w:sz w:val="36"/>
          <w:szCs w:val="36"/>
          <w:u w:val="double"/>
          <w:lang w:val="en-NZ"/>
        </w:rPr>
      </w:pPr>
      <w:r>
        <w:rPr>
          <w:noProof/>
        </w:rPr>
        <mc:AlternateContent>
          <mc:Choice Requires="wps">
            <w:drawing>
              <wp:anchor distT="0" distB="0" distL="114300" distR="114300" simplePos="0" relativeHeight="251685888" behindDoc="0" locked="0" layoutInCell="1" allowOverlap="1" wp14:anchorId="37F70755" wp14:editId="5A12E01B">
                <wp:simplePos x="0" y="0"/>
                <wp:positionH relativeFrom="column">
                  <wp:posOffset>0</wp:posOffset>
                </wp:positionH>
                <wp:positionV relativeFrom="paragraph">
                  <wp:posOffset>0</wp:posOffset>
                </wp:positionV>
                <wp:extent cx="9144000" cy="5486400"/>
                <wp:effectExtent l="0" t="0" r="0" b="0"/>
                <wp:wrapThrough wrapText="bothSides">
                  <wp:wrapPolygon edited="0">
                    <wp:start x="60" y="0"/>
                    <wp:lineTo x="60" y="21500"/>
                    <wp:lineTo x="21480" y="21500"/>
                    <wp:lineTo x="21480" y="0"/>
                    <wp:lineTo x="60" y="0"/>
                  </wp:wrapPolygon>
                </wp:wrapThrough>
                <wp:docPr id="48" name="Text Box 48"/>
                <wp:cNvGraphicFramePr/>
                <a:graphic xmlns:a="http://schemas.openxmlformats.org/drawingml/2006/main">
                  <a:graphicData uri="http://schemas.microsoft.com/office/word/2010/wordprocessingShape">
                    <wps:wsp>
                      <wps:cNvSpPr txBox="1"/>
                      <wps:spPr>
                        <a:xfrm>
                          <a:off x="0" y="0"/>
                          <a:ext cx="9144000" cy="5486400"/>
                        </a:xfrm>
                        <a:prstGeom prst="rect">
                          <a:avLst/>
                        </a:prstGeom>
                        <a:noFill/>
                        <a:ln>
                          <a:noFill/>
                        </a:ln>
                        <a:effectLst/>
                      </wps:spPr>
                      <wps:txbx>
                        <w:txbxContent>
                          <w:p w14:paraId="04A3F9A7" w14:textId="77777777" w:rsidR="00CF31DC" w:rsidRDefault="00CF31DC" w:rsidP="00F22B5A">
                            <w:pPr>
                              <w:spacing w:before="30" w:after="30"/>
                              <w:ind w:left="851" w:right="851"/>
                              <w:jc w:val="center"/>
                              <w:outlineLvl w:val="0"/>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D830214" w14:textId="51DCFDF2" w:rsidR="00CF31DC" w:rsidRPr="00777E2A" w:rsidRDefault="00CF31DC" w:rsidP="00777E2A">
                            <w:pPr>
                              <w:ind w:left="851" w:right="851"/>
                              <w:jc w:val="center"/>
                              <w:outlineLvl w:val="0"/>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77E2A">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Ebbett Park School</w:t>
                            </w:r>
                          </w:p>
                          <w:p w14:paraId="733010AF" w14:textId="31BAC7C8" w:rsidR="00CF31DC" w:rsidRPr="00777E2A" w:rsidRDefault="00977FB0" w:rsidP="00777E2A">
                            <w:pPr>
                              <w:ind w:left="851" w:right="851"/>
                              <w:jc w:val="center"/>
                              <w:outlineLvl w:val="0"/>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Strategic Aims &amp; </w:t>
                            </w:r>
                            <w:r w:rsidR="00CF31DC" w:rsidRPr="00777E2A">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Charter</w:t>
                            </w:r>
                          </w:p>
                          <w:p w14:paraId="243C8DC5" w14:textId="182C7B08" w:rsidR="00CF31DC" w:rsidRPr="00977FB0" w:rsidRDefault="00977FB0" w:rsidP="00977FB0">
                            <w:pPr>
                              <w:ind w:left="851" w:right="851"/>
                              <w:outlineLvl w:val="0"/>
                              <w:rPr>
                                <w:rFonts w:asciiTheme="minorHAnsi" w:hAnsiTheme="minorHAnsi"/>
                                <w:b/>
                                <w:noProof/>
                                <w:color w:val="4472C4" w:themeColor="accent5"/>
                                <w:sz w:val="200"/>
                                <w:szCs w:val="2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inorHAnsi" w:hAnsiTheme="minorHAnsi"/>
                                <w:b/>
                                <w:noProof/>
                                <w:color w:val="4472C4" w:themeColor="accent5"/>
                                <w:sz w:val="200"/>
                                <w:szCs w:val="2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CF31DC" w:rsidRPr="00977FB0">
                              <w:rPr>
                                <w:rFonts w:asciiTheme="minorHAnsi" w:hAnsiTheme="minorHAnsi"/>
                                <w:b/>
                                <w:noProof/>
                                <w:color w:val="4472C4" w:themeColor="accent5"/>
                                <w:sz w:val="200"/>
                                <w:szCs w:val="2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14:paraId="3E3E5CE1" w14:textId="77777777" w:rsidR="00CF31DC" w:rsidRDefault="00CF3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6" type="#_x0000_t202" style="position:absolute;left:0;text-align:left;margin-left:0;margin-top:0;width:10in;height:6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" filled="f" stroked="f">
                <v:textbox>
                  <w:txbxContent>
                    <w:p w14:paraId="04A3F9A7" w14:textId="77777777" w:rsidR="00CF31DC" w:rsidRDefault="00CF31DC" w:rsidP="00F22B5A">
                      <w:pPr>
                        <w:spacing w:before="30" w:after="30"/>
                        <w:ind w:left="851" w:right="851"/>
                        <w:jc w:val="center"/>
                        <w:outlineLvl w:val="0"/>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D830214" w14:textId="51DCFDF2" w:rsidR="00CF31DC" w:rsidRPr="00777E2A" w:rsidRDefault="00CF31DC" w:rsidP="00777E2A">
                      <w:pPr>
                        <w:ind w:left="851" w:right="851"/>
                        <w:jc w:val="center"/>
                        <w:outlineLvl w:val="0"/>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77E2A">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Ebbett Park School</w:t>
                      </w:r>
                    </w:p>
                    <w:p w14:paraId="733010AF" w14:textId="31BAC7C8" w:rsidR="00CF31DC" w:rsidRPr="00777E2A" w:rsidRDefault="00977FB0" w:rsidP="00777E2A">
                      <w:pPr>
                        <w:ind w:left="851" w:right="851"/>
                        <w:jc w:val="center"/>
                        <w:outlineLvl w:val="0"/>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Strategic Aims &amp; </w:t>
                      </w:r>
                      <w:r w:rsidR="00CF31DC" w:rsidRPr="00777E2A">
                        <w:rPr>
                          <w:rFonts w:asciiTheme="minorHAnsi" w:hAnsiTheme="minorHAnsi"/>
                          <w:b/>
                          <w:noProof/>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Charter</w:t>
                      </w:r>
                    </w:p>
                    <w:p w14:paraId="243C8DC5" w14:textId="182C7B08" w:rsidR="00CF31DC" w:rsidRPr="00977FB0" w:rsidRDefault="00977FB0" w:rsidP="00977FB0">
                      <w:pPr>
                        <w:ind w:left="851" w:right="851"/>
                        <w:outlineLvl w:val="0"/>
                        <w:rPr>
                          <w:rFonts w:asciiTheme="minorHAnsi" w:hAnsiTheme="minorHAnsi"/>
                          <w:b/>
                          <w:noProof/>
                          <w:color w:val="4472C4" w:themeColor="accent5"/>
                          <w:sz w:val="200"/>
                          <w:szCs w:val="2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inorHAnsi" w:hAnsiTheme="minorHAnsi"/>
                          <w:b/>
                          <w:noProof/>
                          <w:color w:val="4472C4" w:themeColor="accent5"/>
                          <w:sz w:val="200"/>
                          <w:szCs w:val="2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CF31DC" w:rsidRPr="00977FB0">
                        <w:rPr>
                          <w:rFonts w:asciiTheme="minorHAnsi" w:hAnsiTheme="minorHAnsi"/>
                          <w:b/>
                          <w:noProof/>
                          <w:color w:val="4472C4" w:themeColor="accent5"/>
                          <w:sz w:val="200"/>
                          <w:szCs w:val="2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14:paraId="3E3E5CE1" w14:textId="77777777" w:rsidR="00CF31DC" w:rsidRDefault="00CF31DC"/>
                  </w:txbxContent>
                </v:textbox>
                <w10:wrap type="through"/>
              </v:shape>
            </w:pict>
          </mc:Fallback>
        </mc:AlternateContent>
      </w:r>
      <w:r w:rsidR="003D0870">
        <w:rPr>
          <w:rFonts w:ascii="Arial" w:hAnsi="Arial" w:cs="Arial"/>
          <w:b/>
          <w:color w:val="000080"/>
          <w:sz w:val="36"/>
          <w:szCs w:val="36"/>
          <w:u w:val="double"/>
          <w:lang w:val="en-NZ"/>
        </w:rPr>
        <w:t xml:space="preserve"> </w:t>
      </w:r>
    </w:p>
    <w:p w14:paraId="6BE3C61E" w14:textId="77BD4AA4" w:rsidR="00C838D1" w:rsidRPr="001D767E" w:rsidRDefault="00C838D1" w:rsidP="007509C4">
      <w:pPr>
        <w:tabs>
          <w:tab w:val="center" w:pos="7494"/>
        </w:tabs>
        <w:jc w:val="center"/>
        <w:outlineLvl w:val="0"/>
        <w:rPr>
          <w:rFonts w:ascii="Arial" w:hAnsi="Arial" w:cs="Arial"/>
          <w:b/>
          <w:color w:val="000080"/>
          <w:sz w:val="110"/>
          <w:szCs w:val="110"/>
          <w:u w:val="double"/>
          <w:lang w:val="en-NZ"/>
        </w:rPr>
      </w:pPr>
    </w:p>
    <w:p w14:paraId="1C344B63" w14:textId="3C090D05" w:rsidR="00C838D1" w:rsidRDefault="004F5242" w:rsidP="004F5242">
      <w:pPr>
        <w:tabs>
          <w:tab w:val="center" w:pos="5124"/>
          <w:tab w:val="left" w:pos="8300"/>
        </w:tabs>
        <w:spacing w:line="360" w:lineRule="auto"/>
        <w:outlineLvl w:val="0"/>
        <w:rPr>
          <w:rFonts w:ascii="Arial" w:hAnsi="Arial" w:cs="Arial"/>
          <w:color w:val="FF0000"/>
          <w:sz w:val="72"/>
          <w:szCs w:val="72"/>
          <w:lang w:val="en-NZ"/>
        </w:rPr>
      </w:pPr>
      <w:r>
        <w:rPr>
          <w:rFonts w:ascii="Arial" w:hAnsi="Arial" w:cs="Arial"/>
          <w:color w:val="FF0000"/>
          <w:sz w:val="96"/>
          <w:szCs w:val="96"/>
          <w:lang w:val="en-NZ"/>
        </w:rPr>
        <w:tab/>
      </w:r>
      <w:r>
        <w:rPr>
          <w:rFonts w:ascii="Arial" w:hAnsi="Arial" w:cs="Arial"/>
          <w:color w:val="FF0000"/>
          <w:sz w:val="96"/>
          <w:szCs w:val="96"/>
          <w:lang w:val="en-NZ"/>
        </w:rPr>
        <w:tab/>
      </w:r>
    </w:p>
    <w:p w14:paraId="1D3CCA64" w14:textId="33E56A64" w:rsidR="00886BDA" w:rsidRPr="00002213" w:rsidRDefault="00777E2A" w:rsidP="007509C4">
      <w:pPr>
        <w:spacing w:before="30" w:after="30"/>
        <w:ind w:left="851" w:right="851"/>
        <w:jc w:val="center"/>
        <w:outlineLvl w:val="0"/>
        <w:rPr>
          <w:rFonts w:ascii="Arial" w:hAnsi="Arial" w:cs="Arial"/>
          <w:color w:val="000080"/>
          <w:sz w:val="52"/>
          <w:szCs w:val="52"/>
          <w:lang w:val="en-NZ"/>
        </w:rPr>
      </w:pPr>
      <w:bookmarkStart w:id="0" w:name="_GoBack"/>
      <w:r>
        <w:rPr>
          <w:noProof/>
        </w:rPr>
        <w:drawing>
          <wp:anchor distT="0" distB="0" distL="114300" distR="114300" simplePos="0" relativeHeight="251666432" behindDoc="0" locked="0" layoutInCell="1" allowOverlap="1" wp14:anchorId="0698E786" wp14:editId="3CDA278F">
            <wp:simplePos x="0" y="0"/>
            <wp:positionH relativeFrom="column">
              <wp:posOffset>-3835400</wp:posOffset>
            </wp:positionH>
            <wp:positionV relativeFrom="paragraph">
              <wp:posOffset>1116965</wp:posOffset>
            </wp:positionV>
            <wp:extent cx="4155440" cy="4155440"/>
            <wp:effectExtent l="0" t="0" r="10160" b="10160"/>
            <wp:wrapNone/>
            <wp:docPr id="541" name="Picture 541" descr="Ebbett Park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Ebbett Park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5440" cy="415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861">
        <w:rPr>
          <w:rFonts w:ascii="Arial" w:hAnsi="Arial" w:cs="Arial"/>
          <w:color w:val="000080"/>
          <w:sz w:val="52"/>
          <w:szCs w:val="52"/>
          <w:lang w:val="en-NZ"/>
        </w:rPr>
        <w:br w:type="page"/>
      </w:r>
      <w:bookmarkEnd w:id="0"/>
      <w:r w:rsidR="000726F5">
        <w:rPr>
          <w:rFonts w:ascii="Arial" w:hAnsi="Arial" w:cs="Arial"/>
          <w:noProof/>
          <w:color w:val="000080"/>
          <w:sz w:val="52"/>
          <w:szCs w:val="52"/>
        </w:rPr>
        <w:lastRenderedPageBreak/>
        <mc:AlternateContent>
          <mc:Choice Requires="wps">
            <w:drawing>
              <wp:anchor distT="0" distB="0" distL="114300" distR="114300" simplePos="0" relativeHeight="251635712" behindDoc="0" locked="0" layoutInCell="1" allowOverlap="1" wp14:anchorId="3E85C8B8" wp14:editId="3CBA1F09">
                <wp:simplePos x="0" y="0"/>
                <wp:positionH relativeFrom="column">
                  <wp:posOffset>2405640</wp:posOffset>
                </wp:positionH>
                <wp:positionV relativeFrom="paragraph">
                  <wp:posOffset>-15042</wp:posOffset>
                </wp:positionV>
                <wp:extent cx="4372350" cy="433507"/>
                <wp:effectExtent l="25400" t="25400" r="22225" b="24130"/>
                <wp:wrapNone/>
                <wp:docPr id="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350" cy="433507"/>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2B6AC3" id="Rectangle_x0020_10" o:spid="_x0000_s1026" style="position:absolute;margin-left:189.4pt;margin-top:-1.15pt;width:344.3pt;height:3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" filled="f" strokeweight="3pt">
                <v:stroke linestyle="thinThin"/>
              </v:rect>
            </w:pict>
          </mc:Fallback>
        </mc:AlternateContent>
      </w:r>
      <w:r w:rsidR="00015A9F" w:rsidRPr="00002213">
        <w:rPr>
          <w:rFonts w:ascii="Arial" w:hAnsi="Arial" w:cs="Arial"/>
          <w:color w:val="000080"/>
          <w:sz w:val="52"/>
          <w:szCs w:val="52"/>
          <w:lang w:val="en-NZ"/>
        </w:rPr>
        <w:t>EBBETT PARK SCHOOL</w:t>
      </w:r>
    </w:p>
    <w:p w14:paraId="402D255C" w14:textId="229D0D5F" w:rsidR="00015A9F" w:rsidRPr="006447F6" w:rsidRDefault="00015A9F" w:rsidP="00015A9F">
      <w:pPr>
        <w:jc w:val="center"/>
        <w:rPr>
          <w:rFonts w:ascii="Arial" w:hAnsi="Arial" w:cs="Arial"/>
          <w:sz w:val="22"/>
          <w:szCs w:val="22"/>
          <w:lang w:val="en-NZ"/>
        </w:rPr>
      </w:pPr>
    </w:p>
    <w:p w14:paraId="1EFF1BC2" w14:textId="77777777" w:rsidR="00DC1BA7" w:rsidRDefault="00DC1BA7" w:rsidP="007509C4">
      <w:pPr>
        <w:jc w:val="center"/>
        <w:outlineLvl w:val="0"/>
        <w:rPr>
          <w:rFonts w:ascii="Arial" w:hAnsi="Arial" w:cs="Arial"/>
          <w:color w:val="0000FF"/>
          <w:sz w:val="40"/>
          <w:szCs w:val="40"/>
          <w:lang w:val="en-NZ"/>
        </w:rPr>
      </w:pPr>
    </w:p>
    <w:p w14:paraId="3BD89314" w14:textId="77777777" w:rsidR="00015A9F" w:rsidRPr="000726F5" w:rsidRDefault="00015A9F" w:rsidP="007509C4">
      <w:pPr>
        <w:jc w:val="center"/>
        <w:outlineLvl w:val="0"/>
        <w:rPr>
          <w:rFonts w:asciiTheme="minorHAnsi" w:hAnsiTheme="minorHAnsi" w:cs="Arial"/>
          <w:color w:val="0000FF"/>
          <w:lang w:val="en-NZ"/>
        </w:rPr>
      </w:pPr>
      <w:r w:rsidRPr="000726F5">
        <w:rPr>
          <w:rFonts w:asciiTheme="minorHAnsi" w:hAnsiTheme="minorHAnsi" w:cs="Arial"/>
          <w:color w:val="0000FF"/>
          <w:lang w:val="en-NZ"/>
        </w:rPr>
        <w:t>MISSION STATEMENT</w:t>
      </w:r>
    </w:p>
    <w:p w14:paraId="7E8F498B" w14:textId="77777777" w:rsidR="00DC1BA7" w:rsidRPr="000726F5" w:rsidRDefault="00DC1BA7" w:rsidP="007509C4">
      <w:pPr>
        <w:jc w:val="center"/>
        <w:outlineLvl w:val="0"/>
        <w:rPr>
          <w:rFonts w:asciiTheme="minorHAnsi" w:hAnsiTheme="minorHAnsi" w:cs="Arial"/>
          <w:color w:val="0000FF"/>
          <w:lang w:val="en-NZ"/>
        </w:rPr>
      </w:pPr>
    </w:p>
    <w:p w14:paraId="5A054D2F" w14:textId="77777777" w:rsidR="00015A9F" w:rsidRPr="000726F5" w:rsidRDefault="00015A9F" w:rsidP="00015A9F">
      <w:pPr>
        <w:jc w:val="center"/>
        <w:rPr>
          <w:rFonts w:asciiTheme="minorHAnsi" w:hAnsiTheme="minorHAnsi" w:cs="Arial"/>
          <w:lang w:val="en-NZ"/>
        </w:rPr>
      </w:pPr>
    </w:p>
    <w:p w14:paraId="186EEF4D" w14:textId="691BAF09" w:rsidR="00015A9F" w:rsidRPr="000726F5" w:rsidRDefault="00BF0C5A" w:rsidP="00015A9F">
      <w:pPr>
        <w:jc w:val="center"/>
        <w:rPr>
          <w:rFonts w:asciiTheme="minorHAnsi" w:hAnsiTheme="minorHAnsi" w:cs="Arial"/>
          <w:b/>
          <w:i/>
          <w:lang w:val="en-NZ"/>
        </w:rPr>
      </w:pPr>
      <w:r w:rsidRPr="000726F5">
        <w:rPr>
          <w:rFonts w:asciiTheme="minorHAnsi" w:hAnsiTheme="minorHAnsi" w:cs="Arial"/>
          <w:b/>
          <w:i/>
          <w:lang w:val="en-NZ"/>
        </w:rPr>
        <w:t xml:space="preserve">Ebbett Park School will challenge students to excel and provide them with all they require to </w:t>
      </w:r>
      <w:r w:rsidR="00D03B65" w:rsidRPr="000726F5">
        <w:rPr>
          <w:rFonts w:asciiTheme="minorHAnsi" w:hAnsiTheme="minorHAnsi" w:cs="Arial"/>
          <w:b/>
          <w:i/>
          <w:lang w:val="en-NZ"/>
        </w:rPr>
        <w:t>become lifelong learners</w:t>
      </w:r>
      <w:r w:rsidR="005C5000">
        <w:rPr>
          <w:rFonts w:asciiTheme="minorHAnsi" w:hAnsiTheme="minorHAnsi" w:cs="Arial"/>
          <w:b/>
          <w:i/>
          <w:lang w:val="en-NZ"/>
        </w:rPr>
        <w:t>.</w:t>
      </w:r>
    </w:p>
    <w:p w14:paraId="72DF0DAC" w14:textId="77777777" w:rsidR="00015A9F" w:rsidRPr="000726F5" w:rsidRDefault="00015A9F" w:rsidP="007509C4">
      <w:pPr>
        <w:jc w:val="center"/>
        <w:outlineLvl w:val="0"/>
        <w:rPr>
          <w:rFonts w:asciiTheme="minorHAnsi" w:hAnsiTheme="minorHAnsi" w:cs="Arial"/>
          <w:lang w:val="en-NZ"/>
        </w:rPr>
      </w:pPr>
    </w:p>
    <w:p w14:paraId="721C823B" w14:textId="77777777" w:rsidR="00DC1BA7" w:rsidRPr="000726F5" w:rsidRDefault="00DC1BA7" w:rsidP="00D61A58">
      <w:pPr>
        <w:outlineLvl w:val="0"/>
        <w:rPr>
          <w:rFonts w:asciiTheme="minorHAnsi" w:hAnsiTheme="minorHAnsi" w:cs="Arial"/>
          <w:lang w:val="en-NZ"/>
        </w:rPr>
      </w:pPr>
    </w:p>
    <w:p w14:paraId="4ABD1049" w14:textId="77777777" w:rsidR="00015A9F" w:rsidRPr="000726F5" w:rsidRDefault="00015A9F" w:rsidP="00015A9F">
      <w:pPr>
        <w:jc w:val="center"/>
        <w:rPr>
          <w:rFonts w:asciiTheme="minorHAnsi" w:hAnsiTheme="minorHAnsi" w:cs="Arial"/>
          <w:lang w:val="en-NZ"/>
        </w:rPr>
      </w:pPr>
    </w:p>
    <w:p w14:paraId="5226AE4A" w14:textId="77777777" w:rsidR="00015A9F" w:rsidRPr="000726F5" w:rsidRDefault="00015A9F" w:rsidP="007509C4">
      <w:pPr>
        <w:jc w:val="center"/>
        <w:outlineLvl w:val="0"/>
        <w:rPr>
          <w:rFonts w:asciiTheme="minorHAnsi" w:hAnsiTheme="minorHAnsi" w:cs="Arial"/>
          <w:b/>
          <w:u w:val="single"/>
          <w:lang w:val="en-NZ"/>
        </w:rPr>
      </w:pPr>
      <w:r w:rsidRPr="000726F5">
        <w:rPr>
          <w:rFonts w:asciiTheme="minorHAnsi" w:hAnsiTheme="minorHAnsi" w:cs="Arial"/>
          <w:b/>
          <w:u w:val="single"/>
          <w:lang w:val="en-NZ"/>
        </w:rPr>
        <w:t>VALUES AND BELIEFS</w:t>
      </w:r>
    </w:p>
    <w:p w14:paraId="30F92AB2" w14:textId="77777777" w:rsidR="006447F6" w:rsidRPr="000726F5" w:rsidRDefault="002E556D" w:rsidP="00015A9F">
      <w:pPr>
        <w:jc w:val="center"/>
        <w:rPr>
          <w:rFonts w:asciiTheme="minorHAnsi" w:hAnsiTheme="minorHAnsi" w:cs="Arial"/>
          <w:u w:val="single"/>
          <w:lang w:val="en-NZ"/>
        </w:rPr>
      </w:pPr>
      <w:r w:rsidRPr="000726F5">
        <w:rPr>
          <w:rFonts w:asciiTheme="minorHAnsi" w:hAnsiTheme="minorHAnsi" w:cs="Arial"/>
          <w:noProof/>
          <w:color w:val="FF0000"/>
        </w:rPr>
        <mc:AlternateContent>
          <mc:Choice Requires="wps">
            <w:drawing>
              <wp:anchor distT="0" distB="0" distL="114300" distR="114300" simplePos="0" relativeHeight="251632640" behindDoc="0" locked="0" layoutInCell="1" allowOverlap="1" wp14:anchorId="0C511218" wp14:editId="1D2FE3AF">
                <wp:simplePos x="0" y="0"/>
                <wp:positionH relativeFrom="column">
                  <wp:posOffset>1141095</wp:posOffset>
                </wp:positionH>
                <wp:positionV relativeFrom="paragraph">
                  <wp:posOffset>259715</wp:posOffset>
                </wp:positionV>
                <wp:extent cx="1943100" cy="800100"/>
                <wp:effectExtent l="0" t="5715" r="1905" b="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695EA" w14:textId="77777777" w:rsidR="00CF31DC" w:rsidRPr="00002213" w:rsidRDefault="00CF31DC">
                            <w:pPr>
                              <w:rPr>
                                <w:rFonts w:ascii="Arial" w:hAnsi="Arial" w:cs="Arial"/>
                                <w:color w:val="FF0000"/>
                                <w:sz w:val="44"/>
                                <w:szCs w:val="44"/>
                                <w:lang w:val="en-NZ"/>
                              </w:rPr>
                            </w:pPr>
                            <w:r w:rsidRPr="00D61A58">
                              <w:rPr>
                                <w:rFonts w:ascii="Arial" w:hAnsi="Arial" w:cs="Arial"/>
                                <w:color w:val="FF0000"/>
                                <w:sz w:val="56"/>
                                <w:szCs w:val="56"/>
                                <w:lang w:val="en-NZ"/>
                              </w:rPr>
                              <w:t>E</w:t>
                            </w:r>
                            <w:r>
                              <w:rPr>
                                <w:rFonts w:ascii="Arial" w:hAnsi="Arial" w:cs="Arial"/>
                                <w:color w:val="FF0000"/>
                                <w:sz w:val="44"/>
                                <w:szCs w:val="44"/>
                                <w:lang w:val="en-NZ"/>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11218" id="Text_x0020_Box_x0020_7" o:spid="_x0000_s1027" type="#_x0000_t202" style="position:absolute;left:0;text-align:left;margin-left:89.85pt;margin-top:20.45pt;width:153pt;height: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" stroked="f">
                <v:textbox>
                  <w:txbxContent>
                    <w:p w14:paraId="5BB695EA" w14:textId="77777777" w:rsidR="00A7354F" w:rsidRPr="00002213" w:rsidRDefault="00A7354F">
                      <w:pPr>
                        <w:rPr>
                          <w:rFonts w:ascii="Arial" w:hAnsi="Arial" w:cs="Arial"/>
                          <w:color w:val="FF0000"/>
                          <w:sz w:val="44"/>
                          <w:szCs w:val="44"/>
                          <w:lang w:val="en-NZ"/>
                        </w:rPr>
                      </w:pPr>
                      <w:r w:rsidRPr="00D61A58">
                        <w:rPr>
                          <w:rFonts w:ascii="Arial" w:hAnsi="Arial" w:cs="Arial"/>
                          <w:color w:val="FF0000"/>
                          <w:sz w:val="56"/>
                          <w:szCs w:val="56"/>
                          <w:lang w:val="en-NZ"/>
                        </w:rPr>
                        <w:t>E</w:t>
                      </w:r>
                      <w:r>
                        <w:rPr>
                          <w:rFonts w:ascii="Arial" w:hAnsi="Arial" w:cs="Arial"/>
                          <w:color w:val="FF0000"/>
                          <w:sz w:val="44"/>
                          <w:szCs w:val="44"/>
                          <w:lang w:val="en-NZ"/>
                        </w:rPr>
                        <w:t>xcellence:</w:t>
                      </w:r>
                    </w:p>
                  </w:txbxContent>
                </v:textbox>
              </v:shape>
            </w:pict>
          </mc:Fallback>
        </mc:AlternateContent>
      </w:r>
    </w:p>
    <w:p w14:paraId="61E7B206" w14:textId="77777777" w:rsidR="00B55CBD" w:rsidRPr="000726F5" w:rsidRDefault="006447F6" w:rsidP="007509C4">
      <w:pPr>
        <w:ind w:left="1440"/>
        <w:outlineLvl w:val="0"/>
        <w:rPr>
          <w:rFonts w:asciiTheme="minorHAnsi" w:hAnsiTheme="minorHAnsi" w:cs="Arial"/>
          <w:lang w:val="en-NZ"/>
        </w:rPr>
      </w:pP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00B55CBD" w:rsidRPr="000726F5">
        <w:rPr>
          <w:rFonts w:asciiTheme="minorHAnsi" w:hAnsiTheme="minorHAnsi" w:cs="Arial"/>
          <w:lang w:val="en-NZ"/>
        </w:rPr>
        <w:t>Excellence in my attitude</w:t>
      </w:r>
    </w:p>
    <w:p w14:paraId="10A57556" w14:textId="77777777" w:rsidR="00B55CBD" w:rsidRPr="000726F5" w:rsidRDefault="00B55CBD" w:rsidP="007509C4">
      <w:pPr>
        <w:outlineLvl w:val="0"/>
        <w:rPr>
          <w:rFonts w:asciiTheme="minorHAnsi" w:hAnsiTheme="minorHAnsi" w:cs="Arial"/>
          <w:lang w:val="en-NZ"/>
        </w:rPr>
      </w:pP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006447F6" w:rsidRPr="000726F5">
        <w:rPr>
          <w:rFonts w:asciiTheme="minorHAnsi" w:hAnsiTheme="minorHAnsi" w:cs="Arial"/>
          <w:lang w:val="en-NZ"/>
        </w:rPr>
        <w:tab/>
      </w:r>
      <w:r w:rsidR="006447F6" w:rsidRPr="000726F5">
        <w:rPr>
          <w:rFonts w:asciiTheme="minorHAnsi" w:hAnsiTheme="minorHAnsi" w:cs="Arial"/>
          <w:lang w:val="en-NZ"/>
        </w:rPr>
        <w:tab/>
      </w:r>
      <w:r w:rsidR="006447F6" w:rsidRPr="000726F5">
        <w:rPr>
          <w:rFonts w:asciiTheme="minorHAnsi" w:hAnsiTheme="minorHAnsi" w:cs="Arial"/>
          <w:lang w:val="en-NZ"/>
        </w:rPr>
        <w:tab/>
      </w:r>
      <w:r w:rsidRPr="000726F5">
        <w:rPr>
          <w:rFonts w:asciiTheme="minorHAnsi" w:hAnsiTheme="minorHAnsi" w:cs="Arial"/>
          <w:lang w:val="en-NZ"/>
        </w:rPr>
        <w:t>Excellence in my behaviour</w:t>
      </w:r>
    </w:p>
    <w:p w14:paraId="36931FF6" w14:textId="77777777" w:rsidR="00B55CBD" w:rsidRPr="000726F5" w:rsidRDefault="002E556D" w:rsidP="007509C4">
      <w:pPr>
        <w:outlineLvl w:val="0"/>
        <w:rPr>
          <w:rFonts w:asciiTheme="minorHAnsi" w:hAnsiTheme="minorHAnsi" w:cs="Arial"/>
          <w:lang w:val="en-NZ"/>
        </w:rPr>
      </w:pPr>
      <w:r w:rsidRPr="000726F5">
        <w:rPr>
          <w:rFonts w:asciiTheme="minorHAnsi" w:hAnsiTheme="minorHAnsi" w:cs="Arial"/>
          <w:noProof/>
          <w:color w:val="FF0000"/>
        </w:rPr>
        <mc:AlternateContent>
          <mc:Choice Requires="wps">
            <w:drawing>
              <wp:anchor distT="0" distB="0" distL="114300" distR="114300" simplePos="0" relativeHeight="251631616" behindDoc="1" locked="0" layoutInCell="1" allowOverlap="1" wp14:anchorId="513E768E" wp14:editId="64571873">
                <wp:simplePos x="0" y="0"/>
                <wp:positionH relativeFrom="column">
                  <wp:posOffset>1028700</wp:posOffset>
                </wp:positionH>
                <wp:positionV relativeFrom="paragraph">
                  <wp:posOffset>179070</wp:posOffset>
                </wp:positionV>
                <wp:extent cx="571500" cy="685800"/>
                <wp:effectExtent l="0" t="1270"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D4F5B" w14:textId="77777777" w:rsidR="00CF31DC" w:rsidRPr="006447F6" w:rsidRDefault="00CF31DC" w:rsidP="00644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E768E" id="Text_x0020_Box_x0020_3" o:spid="_x0000_s1028" type="#_x0000_t202" style="position:absolute;margin-left:81pt;margin-top:14.1pt;width:4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" stroked="f">
                <v:textbox>
                  <w:txbxContent>
                    <w:p w14:paraId="14FD4F5B" w14:textId="77777777" w:rsidR="00A7354F" w:rsidRPr="006447F6" w:rsidRDefault="00A7354F" w:rsidP="006447F6"/>
                  </w:txbxContent>
                </v:textbox>
              </v:shape>
            </w:pict>
          </mc:Fallback>
        </mc:AlternateContent>
      </w:r>
      <w:r w:rsidR="00B55CBD" w:rsidRPr="000726F5">
        <w:rPr>
          <w:rFonts w:asciiTheme="minorHAnsi" w:hAnsiTheme="minorHAnsi" w:cs="Arial"/>
          <w:lang w:val="en-NZ"/>
        </w:rPr>
        <w:tab/>
      </w:r>
      <w:r w:rsidR="00B55CBD" w:rsidRPr="000726F5">
        <w:rPr>
          <w:rFonts w:asciiTheme="minorHAnsi" w:hAnsiTheme="minorHAnsi" w:cs="Arial"/>
          <w:lang w:val="en-NZ"/>
        </w:rPr>
        <w:tab/>
      </w:r>
      <w:r w:rsidR="00B55CBD" w:rsidRPr="000726F5">
        <w:rPr>
          <w:rFonts w:asciiTheme="minorHAnsi" w:hAnsiTheme="minorHAnsi" w:cs="Arial"/>
          <w:lang w:val="en-NZ"/>
        </w:rPr>
        <w:tab/>
      </w:r>
      <w:r w:rsidR="00B55CBD" w:rsidRPr="000726F5">
        <w:rPr>
          <w:rFonts w:asciiTheme="minorHAnsi" w:hAnsiTheme="minorHAnsi" w:cs="Arial"/>
          <w:lang w:val="en-NZ"/>
        </w:rPr>
        <w:tab/>
      </w:r>
      <w:r w:rsidR="006447F6" w:rsidRPr="000726F5">
        <w:rPr>
          <w:rFonts w:asciiTheme="minorHAnsi" w:hAnsiTheme="minorHAnsi" w:cs="Arial"/>
          <w:lang w:val="en-NZ"/>
        </w:rPr>
        <w:tab/>
      </w:r>
      <w:r w:rsidR="006447F6" w:rsidRPr="000726F5">
        <w:rPr>
          <w:rFonts w:asciiTheme="minorHAnsi" w:hAnsiTheme="minorHAnsi" w:cs="Arial"/>
          <w:lang w:val="en-NZ"/>
        </w:rPr>
        <w:tab/>
      </w:r>
      <w:r w:rsidR="006447F6" w:rsidRPr="000726F5">
        <w:rPr>
          <w:rFonts w:asciiTheme="minorHAnsi" w:hAnsiTheme="minorHAnsi" w:cs="Arial"/>
          <w:lang w:val="en-NZ"/>
        </w:rPr>
        <w:tab/>
      </w:r>
      <w:r w:rsidR="00B55CBD" w:rsidRPr="000726F5">
        <w:rPr>
          <w:rFonts w:asciiTheme="minorHAnsi" w:hAnsiTheme="minorHAnsi" w:cs="Arial"/>
          <w:lang w:val="en-NZ"/>
        </w:rPr>
        <w:t>Excellence in my learning</w:t>
      </w:r>
    </w:p>
    <w:p w14:paraId="453DF14A" w14:textId="77777777" w:rsidR="00B55CBD" w:rsidRPr="000726F5" w:rsidRDefault="002E556D" w:rsidP="00015A9F">
      <w:pPr>
        <w:rPr>
          <w:rFonts w:asciiTheme="minorHAnsi" w:hAnsiTheme="minorHAnsi" w:cs="Arial"/>
          <w:lang w:val="en-NZ"/>
        </w:rPr>
      </w:pPr>
      <w:r w:rsidRPr="000726F5">
        <w:rPr>
          <w:rFonts w:asciiTheme="minorHAnsi" w:hAnsiTheme="minorHAnsi" w:cs="Arial"/>
          <w:noProof/>
          <w:color w:val="FF0000"/>
        </w:rPr>
        <mc:AlternateContent>
          <mc:Choice Requires="wps">
            <w:drawing>
              <wp:anchor distT="0" distB="0" distL="114300" distR="114300" simplePos="0" relativeHeight="251633664" behindDoc="0" locked="0" layoutInCell="1" allowOverlap="1" wp14:anchorId="7C51DF12" wp14:editId="6BE7B9EF">
                <wp:simplePos x="0" y="0"/>
                <wp:positionH relativeFrom="column">
                  <wp:posOffset>1141095</wp:posOffset>
                </wp:positionH>
                <wp:positionV relativeFrom="paragraph">
                  <wp:posOffset>208280</wp:posOffset>
                </wp:positionV>
                <wp:extent cx="1943100" cy="800100"/>
                <wp:effectExtent l="0" t="5080" r="1905" b="0"/>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46AA7" w14:textId="77777777" w:rsidR="00CF31DC" w:rsidRPr="00002213" w:rsidRDefault="00CF31DC" w:rsidP="00002213">
                            <w:pPr>
                              <w:rPr>
                                <w:rFonts w:ascii="Arial" w:hAnsi="Arial" w:cs="Arial"/>
                                <w:color w:val="FF0000"/>
                                <w:sz w:val="44"/>
                                <w:szCs w:val="44"/>
                                <w:lang w:val="en-NZ"/>
                              </w:rPr>
                            </w:pPr>
                            <w:r w:rsidRPr="00D61A58">
                              <w:rPr>
                                <w:rFonts w:ascii="Arial" w:hAnsi="Arial" w:cs="Arial"/>
                                <w:color w:val="FF0000"/>
                                <w:sz w:val="56"/>
                                <w:szCs w:val="56"/>
                                <w:lang w:val="en-NZ"/>
                              </w:rPr>
                              <w:t>P</w:t>
                            </w:r>
                            <w:r>
                              <w:rPr>
                                <w:rFonts w:ascii="Arial" w:hAnsi="Arial" w:cs="Arial"/>
                                <w:color w:val="FF0000"/>
                                <w:sz w:val="44"/>
                                <w:szCs w:val="44"/>
                                <w:lang w:val="en-NZ"/>
                              </w:rPr>
                              <w:t>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1DF12" id="Text_x0020_Box_x0020_8" o:spid="_x0000_s1029" type="#_x0000_t202" style="position:absolute;margin-left:89.85pt;margin-top:16.4pt;width:153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" stroked="f">
                <v:textbox>
                  <w:txbxContent>
                    <w:p w14:paraId="4D646AA7" w14:textId="77777777" w:rsidR="00A7354F" w:rsidRPr="00002213" w:rsidRDefault="00A7354F" w:rsidP="00002213">
                      <w:pPr>
                        <w:rPr>
                          <w:rFonts w:ascii="Arial" w:hAnsi="Arial" w:cs="Arial"/>
                          <w:color w:val="FF0000"/>
                          <w:sz w:val="44"/>
                          <w:szCs w:val="44"/>
                          <w:lang w:val="en-NZ"/>
                        </w:rPr>
                      </w:pPr>
                      <w:r w:rsidRPr="00D61A58">
                        <w:rPr>
                          <w:rFonts w:ascii="Arial" w:hAnsi="Arial" w:cs="Arial"/>
                          <w:color w:val="FF0000"/>
                          <w:sz w:val="56"/>
                          <w:szCs w:val="56"/>
                          <w:lang w:val="en-NZ"/>
                        </w:rPr>
                        <w:t>P</w:t>
                      </w:r>
                      <w:r>
                        <w:rPr>
                          <w:rFonts w:ascii="Arial" w:hAnsi="Arial" w:cs="Arial"/>
                          <w:color w:val="FF0000"/>
                          <w:sz w:val="44"/>
                          <w:szCs w:val="44"/>
                          <w:lang w:val="en-NZ"/>
                        </w:rPr>
                        <w:t>ride:</w:t>
                      </w:r>
                    </w:p>
                  </w:txbxContent>
                </v:textbox>
              </v:shape>
            </w:pict>
          </mc:Fallback>
        </mc:AlternateContent>
      </w:r>
    </w:p>
    <w:p w14:paraId="745E8450" w14:textId="77777777" w:rsidR="006447F6" w:rsidRPr="000726F5" w:rsidRDefault="006447F6" w:rsidP="007509C4">
      <w:pPr>
        <w:ind w:left="1440"/>
        <w:outlineLvl w:val="0"/>
        <w:rPr>
          <w:rFonts w:asciiTheme="minorHAnsi" w:hAnsiTheme="minorHAnsi" w:cs="Arial"/>
          <w:lang w:val="en-NZ"/>
        </w:rPr>
      </w:pP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lang w:val="en-NZ"/>
        </w:rPr>
        <w:t>Pride in myself</w:t>
      </w:r>
    </w:p>
    <w:p w14:paraId="6906E87F" w14:textId="77777777" w:rsidR="006447F6" w:rsidRPr="000726F5" w:rsidRDefault="006447F6" w:rsidP="007509C4">
      <w:pPr>
        <w:outlineLvl w:val="0"/>
        <w:rPr>
          <w:rFonts w:asciiTheme="minorHAnsi" w:hAnsiTheme="minorHAnsi" w:cs="Arial"/>
          <w:lang w:val="en-NZ"/>
        </w:rPr>
      </w:pP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t>Pride in my school</w:t>
      </w:r>
    </w:p>
    <w:p w14:paraId="49123EA8" w14:textId="77777777" w:rsidR="006447F6" w:rsidRPr="000726F5" w:rsidRDefault="006447F6" w:rsidP="007509C4">
      <w:pPr>
        <w:outlineLvl w:val="0"/>
        <w:rPr>
          <w:rFonts w:asciiTheme="minorHAnsi" w:hAnsiTheme="minorHAnsi" w:cs="Arial"/>
          <w:lang w:val="en-NZ"/>
        </w:rPr>
      </w:pP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t>Pride in my community</w:t>
      </w:r>
    </w:p>
    <w:p w14:paraId="5BFA89CC" w14:textId="77777777" w:rsidR="006447F6" w:rsidRPr="000726F5" w:rsidRDefault="002E556D" w:rsidP="00015A9F">
      <w:pPr>
        <w:rPr>
          <w:rFonts w:asciiTheme="minorHAnsi" w:hAnsiTheme="minorHAnsi" w:cs="Arial"/>
          <w:lang w:val="en-NZ"/>
        </w:rPr>
      </w:pPr>
      <w:r w:rsidRPr="000726F5">
        <w:rPr>
          <w:rFonts w:asciiTheme="minorHAnsi" w:hAnsiTheme="minorHAnsi" w:cs="Arial"/>
          <w:noProof/>
          <w:color w:val="FF0000"/>
        </w:rPr>
        <mc:AlternateContent>
          <mc:Choice Requires="wps">
            <w:drawing>
              <wp:anchor distT="0" distB="0" distL="114300" distR="114300" simplePos="0" relativeHeight="251634688" behindDoc="0" locked="0" layoutInCell="1" allowOverlap="1" wp14:anchorId="33D50487" wp14:editId="0E1B8EE1">
                <wp:simplePos x="0" y="0"/>
                <wp:positionH relativeFrom="column">
                  <wp:posOffset>1141095</wp:posOffset>
                </wp:positionH>
                <wp:positionV relativeFrom="paragraph">
                  <wp:posOffset>183515</wp:posOffset>
                </wp:positionV>
                <wp:extent cx="1943100" cy="800100"/>
                <wp:effectExtent l="0" t="5715" r="1905"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9624D" w14:textId="77777777" w:rsidR="00CF31DC" w:rsidRPr="00002213" w:rsidRDefault="00CF31DC" w:rsidP="00002213">
                            <w:pPr>
                              <w:rPr>
                                <w:rFonts w:ascii="Arial" w:hAnsi="Arial" w:cs="Arial"/>
                                <w:color w:val="FF0000"/>
                                <w:sz w:val="44"/>
                                <w:szCs w:val="44"/>
                                <w:lang w:val="en-NZ"/>
                              </w:rPr>
                            </w:pPr>
                            <w:r w:rsidRPr="00D61A58">
                              <w:rPr>
                                <w:rFonts w:ascii="Arial" w:hAnsi="Arial" w:cs="Arial"/>
                                <w:color w:val="FF0000"/>
                                <w:sz w:val="56"/>
                                <w:szCs w:val="56"/>
                                <w:lang w:val="en-NZ"/>
                              </w:rPr>
                              <w:t>S</w:t>
                            </w:r>
                            <w:r>
                              <w:rPr>
                                <w:rFonts w:ascii="Arial" w:hAnsi="Arial" w:cs="Arial"/>
                                <w:color w:val="FF0000"/>
                                <w:sz w:val="44"/>
                                <w:szCs w:val="44"/>
                                <w:lang w:val="en-NZ"/>
                              </w:rPr>
                              <w:t>pirit: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D50487" id="Text_x0020_Box_x0020_9" o:spid="_x0000_s1030" type="#_x0000_t202" style="position:absolute;margin-left:89.85pt;margin-top:14.45pt;width:153pt;height: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" stroked="f">
                <v:textbox>
                  <w:txbxContent>
                    <w:p w14:paraId="1669624D" w14:textId="77777777" w:rsidR="00A7354F" w:rsidRPr="00002213" w:rsidRDefault="00A7354F" w:rsidP="00002213">
                      <w:pPr>
                        <w:rPr>
                          <w:rFonts w:ascii="Arial" w:hAnsi="Arial" w:cs="Arial"/>
                          <w:color w:val="FF0000"/>
                          <w:sz w:val="44"/>
                          <w:szCs w:val="44"/>
                          <w:lang w:val="en-NZ"/>
                        </w:rPr>
                      </w:pPr>
                      <w:r w:rsidRPr="00D61A58">
                        <w:rPr>
                          <w:rFonts w:ascii="Arial" w:hAnsi="Arial" w:cs="Arial"/>
                          <w:color w:val="FF0000"/>
                          <w:sz w:val="56"/>
                          <w:szCs w:val="56"/>
                          <w:lang w:val="en-NZ"/>
                        </w:rPr>
                        <w:t>S</w:t>
                      </w:r>
                      <w:r>
                        <w:rPr>
                          <w:rFonts w:ascii="Arial" w:hAnsi="Arial" w:cs="Arial"/>
                          <w:color w:val="FF0000"/>
                          <w:sz w:val="44"/>
                          <w:szCs w:val="44"/>
                          <w:lang w:val="en-NZ"/>
                        </w:rPr>
                        <w:t>pirit:</w:t>
                      </w:r>
                    </w:p>
                  </w:txbxContent>
                </v:textbox>
              </v:shape>
            </w:pict>
          </mc:Fallback>
        </mc:AlternateContent>
      </w:r>
    </w:p>
    <w:p w14:paraId="35853DFD" w14:textId="77777777" w:rsidR="006447F6" w:rsidRPr="000726F5" w:rsidRDefault="006447F6" w:rsidP="007509C4">
      <w:pPr>
        <w:outlineLvl w:val="0"/>
        <w:rPr>
          <w:rFonts w:asciiTheme="minorHAnsi" w:hAnsiTheme="minorHAnsi" w:cs="Arial"/>
          <w:lang w:val="en-NZ"/>
        </w:rPr>
      </w:pPr>
      <w:r w:rsidRPr="000726F5">
        <w:rPr>
          <w:rFonts w:asciiTheme="minorHAnsi" w:hAnsiTheme="minorHAnsi" w:cs="Arial"/>
          <w:color w:val="FF0000"/>
          <w:lang w:val="en-NZ"/>
        </w:rPr>
        <w:t xml:space="preserve"> </w:t>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color w:val="FF0000"/>
          <w:lang w:val="en-NZ"/>
        </w:rPr>
        <w:tab/>
      </w:r>
      <w:r w:rsidRPr="000726F5">
        <w:rPr>
          <w:rFonts w:asciiTheme="minorHAnsi" w:hAnsiTheme="minorHAnsi" w:cs="Arial"/>
          <w:lang w:val="en-NZ"/>
        </w:rPr>
        <w:t>Spirit in my individuality</w:t>
      </w:r>
    </w:p>
    <w:p w14:paraId="53A7D572" w14:textId="77777777" w:rsidR="006447F6" w:rsidRPr="000726F5" w:rsidRDefault="006447F6" w:rsidP="007509C4">
      <w:pPr>
        <w:outlineLvl w:val="0"/>
        <w:rPr>
          <w:rFonts w:asciiTheme="minorHAnsi" w:hAnsiTheme="minorHAnsi" w:cs="Arial"/>
          <w:lang w:val="en-NZ"/>
        </w:rPr>
      </w:pP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t>Spirit in my relationships</w:t>
      </w:r>
    </w:p>
    <w:p w14:paraId="68B45BA4" w14:textId="2FE152EA" w:rsidR="006447F6" w:rsidRPr="000726F5" w:rsidRDefault="006447F6" w:rsidP="007509C4">
      <w:pPr>
        <w:outlineLvl w:val="0"/>
        <w:rPr>
          <w:rFonts w:asciiTheme="minorHAnsi" w:hAnsiTheme="minorHAnsi" w:cs="Arial"/>
          <w:lang w:val="en-NZ"/>
        </w:rPr>
      </w:pP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r>
      <w:r w:rsidRPr="000726F5">
        <w:rPr>
          <w:rFonts w:asciiTheme="minorHAnsi" w:hAnsiTheme="minorHAnsi" w:cs="Arial"/>
          <w:lang w:val="en-NZ"/>
        </w:rPr>
        <w:tab/>
        <w:t xml:space="preserve">Spirit in my </w:t>
      </w:r>
      <w:r w:rsidR="000726F5">
        <w:rPr>
          <w:rFonts w:asciiTheme="minorHAnsi" w:hAnsiTheme="minorHAnsi" w:cs="Arial"/>
          <w:lang w:val="en-NZ"/>
        </w:rPr>
        <w:t>team work</w:t>
      </w:r>
    </w:p>
    <w:p w14:paraId="6A2C8BA0" w14:textId="59C97E5E" w:rsidR="00DF67FA" w:rsidRDefault="00DF67FA" w:rsidP="00015A9F">
      <w:pPr>
        <w:rPr>
          <w:rFonts w:asciiTheme="minorHAnsi" w:hAnsiTheme="minorHAnsi" w:cs="Arial"/>
          <w:lang w:val="en-NZ"/>
        </w:rPr>
      </w:pPr>
    </w:p>
    <w:p w14:paraId="12144946" w14:textId="4D4DA2EB" w:rsidR="008D30B3" w:rsidRDefault="008D30B3" w:rsidP="00015A9F">
      <w:pPr>
        <w:rPr>
          <w:rFonts w:asciiTheme="minorHAnsi" w:hAnsiTheme="minorHAnsi" w:cs="Arial"/>
          <w:lang w:val="en-NZ"/>
        </w:rPr>
      </w:pPr>
    </w:p>
    <w:p w14:paraId="2F4BCB56" w14:textId="19A89855" w:rsidR="008D30B3" w:rsidRDefault="00D61A58" w:rsidP="00015A9F">
      <w:pPr>
        <w:rPr>
          <w:rFonts w:asciiTheme="minorHAnsi" w:hAnsiTheme="minorHAnsi" w:cs="Arial"/>
          <w:lang w:val="en-NZ"/>
        </w:rPr>
      </w:pPr>
      <w:r>
        <w:rPr>
          <w:rFonts w:asciiTheme="minorHAnsi" w:hAnsiTheme="minorHAnsi" w:cs="Arial"/>
          <w:noProof/>
        </w:rPr>
        <mc:AlternateContent>
          <mc:Choice Requires="wps">
            <w:drawing>
              <wp:anchor distT="0" distB="0" distL="114300" distR="114300" simplePos="0" relativeHeight="251686912" behindDoc="0" locked="0" layoutInCell="1" allowOverlap="1" wp14:anchorId="08C2EF77" wp14:editId="5BD6257B">
                <wp:simplePos x="0" y="0"/>
                <wp:positionH relativeFrom="column">
                  <wp:posOffset>2776855</wp:posOffset>
                </wp:positionH>
                <wp:positionV relativeFrom="paragraph">
                  <wp:posOffset>160020</wp:posOffset>
                </wp:positionV>
                <wp:extent cx="2854325" cy="2058035"/>
                <wp:effectExtent l="0" t="0" r="15875" b="24765"/>
                <wp:wrapSquare wrapText="bothSides"/>
                <wp:docPr id="1" name="Text Box 1"/>
                <wp:cNvGraphicFramePr/>
                <a:graphic xmlns:a="http://schemas.openxmlformats.org/drawingml/2006/main">
                  <a:graphicData uri="http://schemas.microsoft.com/office/word/2010/wordprocessingShape">
                    <wps:wsp>
                      <wps:cNvSpPr txBox="1"/>
                      <wps:spPr>
                        <a:xfrm>
                          <a:off x="0" y="0"/>
                          <a:ext cx="2854325" cy="205803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A35B5EE" w14:textId="116242C5" w:rsidR="00CF31DC" w:rsidRPr="00D61A58" w:rsidRDefault="00CF31DC" w:rsidP="00D61A58">
                            <w:pPr>
                              <w:jc w:val="center"/>
                              <w:rPr>
                                <w:rFonts w:asciiTheme="minorHAnsi" w:hAnsiTheme="minorHAnsi"/>
                                <w:b/>
                                <w:u w:val="single"/>
                              </w:rPr>
                            </w:pPr>
                            <w:r w:rsidRPr="00D61A58">
                              <w:rPr>
                                <w:rFonts w:asciiTheme="minorHAnsi" w:hAnsiTheme="minorHAnsi"/>
                                <w:b/>
                                <w:u w:val="single"/>
                              </w:rPr>
                              <w:t>2018 Annual Plan Goals</w:t>
                            </w:r>
                          </w:p>
                          <w:p w14:paraId="04362871" w14:textId="77777777" w:rsidR="00CF31DC" w:rsidRDefault="00CF31DC">
                            <w:pPr>
                              <w:rPr>
                                <w:rFonts w:asciiTheme="minorHAnsi" w:hAnsiTheme="minorHAnsi"/>
                              </w:rPr>
                            </w:pPr>
                          </w:p>
                          <w:p w14:paraId="2CBA1D0A" w14:textId="55C062EA" w:rsidR="00CF31DC" w:rsidRDefault="00CF31DC">
                            <w:pPr>
                              <w:rPr>
                                <w:rFonts w:asciiTheme="minorHAnsi" w:hAnsiTheme="minorHAnsi"/>
                                <w:b/>
                                <w:lang w:val="en-AU"/>
                              </w:rPr>
                            </w:pPr>
                            <w:r>
                              <w:rPr>
                                <w:rFonts w:asciiTheme="minorHAnsi" w:hAnsiTheme="minorHAnsi"/>
                              </w:rPr>
                              <w:t xml:space="preserve">Goal 1:  </w:t>
                            </w:r>
                            <w:r w:rsidRPr="000726F5">
                              <w:rPr>
                                <w:rFonts w:asciiTheme="minorHAnsi" w:hAnsiTheme="minorHAnsi"/>
                                <w:b/>
                                <w:lang w:val="en-AU"/>
                              </w:rPr>
                              <w:t>An exceptional board</w:t>
                            </w:r>
                          </w:p>
                          <w:p w14:paraId="49011CC8" w14:textId="77777777" w:rsidR="00CF31DC" w:rsidRDefault="00CF31DC">
                            <w:pPr>
                              <w:rPr>
                                <w:rFonts w:asciiTheme="minorHAnsi" w:hAnsiTheme="minorHAnsi"/>
                              </w:rPr>
                            </w:pPr>
                          </w:p>
                          <w:p w14:paraId="7AF8E5FD" w14:textId="228FC48A" w:rsidR="00CF31DC" w:rsidRDefault="00CF31DC">
                            <w:pPr>
                              <w:rPr>
                                <w:rFonts w:asciiTheme="minorHAnsi" w:hAnsiTheme="minorHAnsi"/>
                                <w:b/>
                                <w:lang w:val="en-AU"/>
                              </w:rPr>
                            </w:pPr>
                            <w:r>
                              <w:rPr>
                                <w:rFonts w:asciiTheme="minorHAnsi" w:hAnsiTheme="minorHAnsi"/>
                              </w:rPr>
                              <w:t xml:space="preserve">Goal 2:  </w:t>
                            </w:r>
                            <w:r w:rsidRPr="000726F5">
                              <w:rPr>
                                <w:rFonts w:asciiTheme="minorHAnsi" w:hAnsiTheme="minorHAnsi"/>
                                <w:b/>
                                <w:lang w:val="en-AU"/>
                              </w:rPr>
                              <w:t>An exceptional</w:t>
                            </w:r>
                            <w:r>
                              <w:rPr>
                                <w:rFonts w:asciiTheme="minorHAnsi" w:hAnsiTheme="minorHAnsi"/>
                                <w:b/>
                                <w:lang w:val="en-AU"/>
                              </w:rPr>
                              <w:t xml:space="preserve"> teaching</w:t>
                            </w:r>
                            <w:r w:rsidRPr="000726F5">
                              <w:rPr>
                                <w:rFonts w:asciiTheme="minorHAnsi" w:hAnsiTheme="minorHAnsi"/>
                                <w:b/>
                                <w:lang w:val="en-AU"/>
                              </w:rPr>
                              <w:t xml:space="preserve"> staff</w:t>
                            </w:r>
                          </w:p>
                          <w:p w14:paraId="714E3989" w14:textId="77777777" w:rsidR="00CF31DC" w:rsidRDefault="00CF31DC">
                            <w:pPr>
                              <w:rPr>
                                <w:rFonts w:asciiTheme="minorHAnsi" w:hAnsiTheme="minorHAnsi"/>
                              </w:rPr>
                            </w:pPr>
                          </w:p>
                          <w:p w14:paraId="36A623D1" w14:textId="6629FBCB" w:rsidR="00CF31DC" w:rsidRDefault="00CF31DC">
                            <w:pPr>
                              <w:rPr>
                                <w:rFonts w:asciiTheme="minorHAnsi" w:hAnsiTheme="minorHAnsi"/>
                                <w:b/>
                                <w:lang w:val="en-AU"/>
                              </w:rPr>
                            </w:pPr>
                            <w:r>
                              <w:rPr>
                                <w:rFonts w:asciiTheme="minorHAnsi" w:hAnsiTheme="minorHAnsi"/>
                              </w:rPr>
                              <w:t xml:space="preserve">Goal 3:  </w:t>
                            </w:r>
                            <w:r w:rsidRPr="000726F5">
                              <w:rPr>
                                <w:rFonts w:asciiTheme="minorHAnsi" w:hAnsiTheme="minorHAnsi"/>
                                <w:b/>
                                <w:lang w:val="en-AU"/>
                              </w:rPr>
                              <w:t>Accelerate progress in literacy</w:t>
                            </w:r>
                          </w:p>
                          <w:p w14:paraId="61024331" w14:textId="77777777" w:rsidR="00CF31DC" w:rsidRDefault="00CF31DC">
                            <w:pPr>
                              <w:rPr>
                                <w:rFonts w:asciiTheme="minorHAnsi" w:hAnsiTheme="minorHAnsi"/>
                              </w:rPr>
                            </w:pPr>
                          </w:p>
                          <w:p w14:paraId="3211D6B8" w14:textId="11A6300A" w:rsidR="00CF31DC" w:rsidRPr="00250E8A" w:rsidRDefault="00CF31DC">
                            <w:pPr>
                              <w:rPr>
                                <w:rFonts w:asciiTheme="minorHAnsi" w:hAnsiTheme="minorHAnsi"/>
                              </w:rPr>
                            </w:pPr>
                            <w:r>
                              <w:rPr>
                                <w:rFonts w:asciiTheme="minorHAnsi" w:hAnsiTheme="minorHAnsi"/>
                              </w:rPr>
                              <w:t xml:space="preserve">Goal 4:  </w:t>
                            </w:r>
                            <w:r w:rsidRPr="000726F5">
                              <w:rPr>
                                <w:rFonts w:asciiTheme="minorHAnsi" w:hAnsiTheme="minorHAnsi"/>
                                <w:b/>
                                <w:lang w:val="en-AU"/>
                              </w:rPr>
                              <w:t>Engage Fully with Whanau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C2EF77" id="Text_x0020_Box_x0020_1" o:spid="_x0000_s1031" type="#_x0000_t202" style="position:absolute;margin-left:218.65pt;margin-top:12.6pt;width:224.75pt;height:16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" filled="f" strokecolor="#5b9bd5 [3204]">
                <v:textbox>
                  <w:txbxContent>
                    <w:p w14:paraId="5A35B5EE" w14:textId="116242C5" w:rsidR="00A03766" w:rsidRPr="00D61A58" w:rsidRDefault="00250E8A" w:rsidP="00D61A58">
                      <w:pPr>
                        <w:jc w:val="center"/>
                        <w:rPr>
                          <w:rFonts w:asciiTheme="minorHAnsi" w:hAnsiTheme="minorHAnsi"/>
                          <w:b/>
                          <w:u w:val="single"/>
                        </w:rPr>
                      </w:pPr>
                      <w:r w:rsidRPr="00D61A58">
                        <w:rPr>
                          <w:rFonts w:asciiTheme="minorHAnsi" w:hAnsiTheme="minorHAnsi"/>
                          <w:b/>
                          <w:u w:val="single"/>
                        </w:rPr>
                        <w:t>2018 Annual Plan Goals</w:t>
                      </w:r>
                    </w:p>
                    <w:p w14:paraId="04362871" w14:textId="77777777" w:rsidR="00250E8A" w:rsidRDefault="00250E8A">
                      <w:pPr>
                        <w:rPr>
                          <w:rFonts w:asciiTheme="minorHAnsi" w:hAnsiTheme="minorHAnsi"/>
                        </w:rPr>
                      </w:pPr>
                    </w:p>
                    <w:p w14:paraId="2CBA1D0A" w14:textId="55C062EA" w:rsidR="00250E8A" w:rsidRDefault="00250E8A">
                      <w:pPr>
                        <w:rPr>
                          <w:rFonts w:asciiTheme="minorHAnsi" w:hAnsiTheme="minorHAnsi"/>
                          <w:b/>
                          <w:lang w:val="en-AU"/>
                        </w:rPr>
                      </w:pPr>
                      <w:r>
                        <w:rPr>
                          <w:rFonts w:asciiTheme="minorHAnsi" w:hAnsiTheme="minorHAnsi"/>
                        </w:rPr>
                        <w:t xml:space="preserve">Goal 1:  </w:t>
                      </w:r>
                      <w:r w:rsidRPr="000726F5">
                        <w:rPr>
                          <w:rFonts w:asciiTheme="minorHAnsi" w:hAnsiTheme="minorHAnsi"/>
                          <w:b/>
                          <w:lang w:val="en-AU"/>
                        </w:rPr>
                        <w:t>An exceptional board</w:t>
                      </w:r>
                    </w:p>
                    <w:p w14:paraId="49011CC8" w14:textId="77777777" w:rsidR="00D61A58" w:rsidRDefault="00D61A58">
                      <w:pPr>
                        <w:rPr>
                          <w:rFonts w:asciiTheme="minorHAnsi" w:hAnsiTheme="minorHAnsi"/>
                        </w:rPr>
                      </w:pPr>
                    </w:p>
                    <w:p w14:paraId="7AF8E5FD" w14:textId="228FC48A" w:rsidR="00250E8A" w:rsidRDefault="00250E8A">
                      <w:pPr>
                        <w:rPr>
                          <w:rFonts w:asciiTheme="minorHAnsi" w:hAnsiTheme="minorHAnsi"/>
                          <w:b/>
                          <w:lang w:val="en-AU"/>
                        </w:rPr>
                      </w:pPr>
                      <w:r>
                        <w:rPr>
                          <w:rFonts w:asciiTheme="minorHAnsi" w:hAnsiTheme="minorHAnsi"/>
                        </w:rPr>
                        <w:t xml:space="preserve">Goal 2:  </w:t>
                      </w:r>
                      <w:r w:rsidRPr="000726F5">
                        <w:rPr>
                          <w:rFonts w:asciiTheme="minorHAnsi" w:hAnsiTheme="minorHAnsi"/>
                          <w:b/>
                          <w:lang w:val="en-AU"/>
                        </w:rPr>
                        <w:t>An exceptional</w:t>
                      </w:r>
                      <w:r>
                        <w:rPr>
                          <w:rFonts w:asciiTheme="minorHAnsi" w:hAnsiTheme="minorHAnsi"/>
                          <w:b/>
                          <w:lang w:val="en-AU"/>
                        </w:rPr>
                        <w:t xml:space="preserve"> teaching</w:t>
                      </w:r>
                      <w:r w:rsidRPr="000726F5">
                        <w:rPr>
                          <w:rFonts w:asciiTheme="minorHAnsi" w:hAnsiTheme="minorHAnsi"/>
                          <w:b/>
                          <w:lang w:val="en-AU"/>
                        </w:rPr>
                        <w:t xml:space="preserve"> staff</w:t>
                      </w:r>
                    </w:p>
                    <w:p w14:paraId="714E3989" w14:textId="77777777" w:rsidR="00D61A58" w:rsidRDefault="00D61A58">
                      <w:pPr>
                        <w:rPr>
                          <w:rFonts w:asciiTheme="minorHAnsi" w:hAnsiTheme="minorHAnsi"/>
                        </w:rPr>
                      </w:pPr>
                    </w:p>
                    <w:p w14:paraId="36A623D1" w14:textId="6629FBCB" w:rsidR="00250E8A" w:rsidRDefault="00250E8A">
                      <w:pPr>
                        <w:rPr>
                          <w:rFonts w:asciiTheme="minorHAnsi" w:hAnsiTheme="minorHAnsi"/>
                          <w:b/>
                          <w:lang w:val="en-AU"/>
                        </w:rPr>
                      </w:pPr>
                      <w:r>
                        <w:rPr>
                          <w:rFonts w:asciiTheme="minorHAnsi" w:hAnsiTheme="minorHAnsi"/>
                        </w:rPr>
                        <w:t xml:space="preserve">Goal 3:  </w:t>
                      </w:r>
                      <w:r w:rsidRPr="000726F5">
                        <w:rPr>
                          <w:rFonts w:asciiTheme="minorHAnsi" w:hAnsiTheme="minorHAnsi"/>
                          <w:b/>
                          <w:lang w:val="en-AU"/>
                        </w:rPr>
                        <w:t>Accelerate progress in literacy</w:t>
                      </w:r>
                    </w:p>
                    <w:p w14:paraId="61024331" w14:textId="77777777" w:rsidR="00D61A58" w:rsidRDefault="00D61A58">
                      <w:pPr>
                        <w:rPr>
                          <w:rFonts w:asciiTheme="minorHAnsi" w:hAnsiTheme="minorHAnsi"/>
                        </w:rPr>
                      </w:pPr>
                    </w:p>
                    <w:p w14:paraId="3211D6B8" w14:textId="11A6300A" w:rsidR="00250E8A" w:rsidRPr="00250E8A" w:rsidRDefault="00250E8A">
                      <w:pPr>
                        <w:rPr>
                          <w:rFonts w:asciiTheme="minorHAnsi" w:hAnsiTheme="minorHAnsi"/>
                        </w:rPr>
                      </w:pPr>
                      <w:r>
                        <w:rPr>
                          <w:rFonts w:asciiTheme="minorHAnsi" w:hAnsiTheme="minorHAnsi"/>
                        </w:rPr>
                        <w:t xml:space="preserve">Goal 4:  </w:t>
                      </w:r>
                      <w:r w:rsidRPr="000726F5">
                        <w:rPr>
                          <w:rFonts w:asciiTheme="minorHAnsi" w:hAnsiTheme="minorHAnsi"/>
                          <w:b/>
                          <w:lang w:val="en-AU"/>
                        </w:rPr>
                        <w:t>Engage Fully with Whanau</w:t>
                      </w:r>
                    </w:p>
                  </w:txbxContent>
                </v:textbox>
                <w10:wrap type="square"/>
              </v:shape>
            </w:pict>
          </mc:Fallback>
        </mc:AlternateContent>
      </w:r>
    </w:p>
    <w:p w14:paraId="09C471F8" w14:textId="2BC0AC8E" w:rsidR="008D30B3" w:rsidRDefault="008D30B3" w:rsidP="00015A9F">
      <w:pPr>
        <w:rPr>
          <w:rFonts w:asciiTheme="minorHAnsi" w:hAnsiTheme="minorHAnsi" w:cs="Arial"/>
          <w:lang w:val="en-NZ"/>
        </w:rPr>
      </w:pPr>
    </w:p>
    <w:p w14:paraId="5054F4C2" w14:textId="1208B73E" w:rsidR="008D30B3" w:rsidRDefault="008D30B3" w:rsidP="00015A9F">
      <w:pPr>
        <w:rPr>
          <w:rFonts w:asciiTheme="minorHAnsi" w:hAnsiTheme="minorHAnsi" w:cs="Arial"/>
          <w:lang w:val="en-NZ"/>
        </w:rPr>
      </w:pPr>
    </w:p>
    <w:p w14:paraId="663EA31F" w14:textId="2687BF84" w:rsidR="008D30B3" w:rsidRDefault="008D30B3" w:rsidP="00015A9F">
      <w:pPr>
        <w:rPr>
          <w:rFonts w:asciiTheme="minorHAnsi" w:hAnsiTheme="minorHAnsi" w:cs="Arial"/>
          <w:lang w:val="en-NZ"/>
        </w:rPr>
      </w:pPr>
    </w:p>
    <w:p w14:paraId="0C04C4A4" w14:textId="38F73EF7" w:rsidR="008D30B3" w:rsidRDefault="008D30B3" w:rsidP="00015A9F">
      <w:pPr>
        <w:rPr>
          <w:rFonts w:asciiTheme="minorHAnsi" w:hAnsiTheme="minorHAnsi" w:cs="Arial"/>
          <w:lang w:val="en-NZ"/>
        </w:rPr>
      </w:pPr>
    </w:p>
    <w:p w14:paraId="2DF87C08" w14:textId="77777777" w:rsidR="008D30B3" w:rsidRDefault="008D30B3" w:rsidP="00015A9F">
      <w:pPr>
        <w:rPr>
          <w:rFonts w:asciiTheme="minorHAnsi" w:hAnsiTheme="minorHAnsi" w:cs="Arial"/>
          <w:lang w:val="en-NZ"/>
        </w:rPr>
      </w:pPr>
    </w:p>
    <w:p w14:paraId="30BAF814" w14:textId="77777777" w:rsidR="008D30B3" w:rsidRDefault="008D30B3" w:rsidP="00015A9F">
      <w:pPr>
        <w:rPr>
          <w:rFonts w:asciiTheme="minorHAnsi" w:hAnsiTheme="minorHAnsi" w:cs="Arial"/>
          <w:lang w:val="en-NZ"/>
        </w:rPr>
      </w:pPr>
    </w:p>
    <w:p w14:paraId="0FCBE173" w14:textId="77777777" w:rsidR="008D30B3" w:rsidRDefault="008D30B3" w:rsidP="00015A9F">
      <w:pPr>
        <w:rPr>
          <w:rFonts w:asciiTheme="minorHAnsi" w:hAnsiTheme="minorHAnsi" w:cs="Arial"/>
          <w:lang w:val="en-NZ"/>
        </w:rPr>
      </w:pPr>
    </w:p>
    <w:p w14:paraId="1B94A583" w14:textId="77777777" w:rsidR="008D30B3" w:rsidRDefault="008D30B3" w:rsidP="00015A9F">
      <w:pPr>
        <w:rPr>
          <w:rFonts w:asciiTheme="minorHAnsi" w:hAnsiTheme="minorHAnsi" w:cs="Arial"/>
          <w:lang w:val="en-NZ"/>
        </w:rPr>
      </w:pPr>
    </w:p>
    <w:p w14:paraId="309E56ED" w14:textId="77777777" w:rsidR="008D30B3" w:rsidRDefault="008D30B3" w:rsidP="00015A9F">
      <w:pPr>
        <w:rPr>
          <w:rFonts w:asciiTheme="minorHAnsi" w:hAnsiTheme="minorHAnsi" w:cs="Arial"/>
          <w:lang w:val="en-NZ"/>
        </w:rPr>
      </w:pPr>
    </w:p>
    <w:p w14:paraId="45798EC0" w14:textId="77777777" w:rsidR="008D30B3" w:rsidRPr="000726F5" w:rsidRDefault="008D30B3" w:rsidP="00015A9F">
      <w:pPr>
        <w:rPr>
          <w:rFonts w:asciiTheme="minorHAnsi" w:hAnsiTheme="minorHAnsi" w:cs="Arial"/>
          <w:lang w:val="en-NZ"/>
        </w:rPr>
      </w:pPr>
    </w:p>
    <w:p w14:paraId="49F56C4A" w14:textId="77777777" w:rsidR="00765F3D" w:rsidRPr="000726F5" w:rsidRDefault="00765F3D" w:rsidP="00015A9F">
      <w:pPr>
        <w:rPr>
          <w:rFonts w:asciiTheme="minorHAnsi" w:hAnsiTheme="minorHAnsi" w:cs="Arial"/>
          <w:lang w:val="en-NZ"/>
        </w:rPr>
      </w:pPr>
    </w:p>
    <w:p w14:paraId="674833B0" w14:textId="77777777" w:rsidR="00765F3D" w:rsidRPr="000726F5" w:rsidRDefault="00765F3D" w:rsidP="007509C4">
      <w:pPr>
        <w:jc w:val="center"/>
        <w:outlineLvl w:val="0"/>
        <w:rPr>
          <w:rFonts w:asciiTheme="minorHAnsi" w:hAnsiTheme="minorHAnsi" w:cs="Arial"/>
          <w:u w:val="single"/>
          <w:lang w:val="en-NZ"/>
        </w:rPr>
      </w:pPr>
      <w:r w:rsidRPr="000726F5">
        <w:rPr>
          <w:rFonts w:asciiTheme="minorHAnsi" w:hAnsiTheme="minorHAnsi" w:cs="Arial"/>
          <w:u w:val="single"/>
          <w:lang w:val="en-NZ"/>
        </w:rPr>
        <w:lastRenderedPageBreak/>
        <w:t>NATIONAL PRIORITES</w:t>
      </w:r>
    </w:p>
    <w:p w14:paraId="57F3DADA" w14:textId="77777777" w:rsidR="00765F3D" w:rsidRPr="000726F5" w:rsidRDefault="00765F3D" w:rsidP="00765F3D">
      <w:pPr>
        <w:rPr>
          <w:rFonts w:asciiTheme="minorHAnsi" w:hAnsiTheme="minorHAnsi" w:cs="Arial"/>
          <w:lang w:val="en-NZ"/>
        </w:rPr>
      </w:pPr>
    </w:p>
    <w:p w14:paraId="411FB6F6" w14:textId="77777777" w:rsidR="00765F3D" w:rsidRPr="000726F5" w:rsidRDefault="00765F3D" w:rsidP="00765F3D">
      <w:pPr>
        <w:rPr>
          <w:rFonts w:asciiTheme="minorHAnsi" w:hAnsiTheme="minorHAnsi" w:cs="Arial"/>
          <w:lang w:val="en-NZ"/>
        </w:rPr>
      </w:pPr>
      <w:r w:rsidRPr="000726F5">
        <w:rPr>
          <w:rFonts w:asciiTheme="minorHAnsi" w:hAnsiTheme="minorHAnsi" w:cs="Arial"/>
          <w:lang w:val="en-NZ"/>
        </w:rPr>
        <w:t>The Board of Trustees will ensure that Ebbett Park School provides:</w:t>
      </w:r>
    </w:p>
    <w:p w14:paraId="78BAC611" w14:textId="77777777" w:rsidR="00765F3D" w:rsidRPr="000726F5" w:rsidRDefault="00765F3D" w:rsidP="00765F3D">
      <w:pPr>
        <w:rPr>
          <w:rFonts w:asciiTheme="minorHAnsi" w:hAnsiTheme="minorHAnsi" w:cs="Arial"/>
          <w:lang w:val="en-NZ"/>
        </w:rPr>
      </w:pPr>
    </w:p>
    <w:p w14:paraId="304D7E0D" w14:textId="77777777" w:rsidR="00765F3D" w:rsidRPr="000726F5" w:rsidRDefault="00765F3D" w:rsidP="00765F3D">
      <w:pPr>
        <w:numPr>
          <w:ilvl w:val="0"/>
          <w:numId w:val="1"/>
        </w:numPr>
        <w:rPr>
          <w:rFonts w:asciiTheme="minorHAnsi" w:hAnsiTheme="minorHAnsi" w:cs="Arial"/>
          <w:b/>
          <w:lang w:val="en-NZ"/>
        </w:rPr>
      </w:pPr>
      <w:r w:rsidRPr="000726F5">
        <w:rPr>
          <w:rFonts w:asciiTheme="minorHAnsi" w:hAnsiTheme="minorHAnsi" w:cs="Arial"/>
          <w:b/>
          <w:u w:val="single"/>
          <w:lang w:val="en-NZ"/>
        </w:rPr>
        <w:t>Success for all</w:t>
      </w:r>
      <w:r w:rsidRPr="000726F5">
        <w:rPr>
          <w:rFonts w:asciiTheme="minorHAnsi" w:hAnsiTheme="minorHAnsi" w:cs="Arial"/>
          <w:lang w:val="en-NZ"/>
        </w:rPr>
        <w:t xml:space="preserve"> </w:t>
      </w:r>
      <w:r w:rsidRPr="000726F5">
        <w:rPr>
          <w:rFonts w:asciiTheme="minorHAnsi" w:hAnsiTheme="minorHAnsi" w:cs="Arial"/>
          <w:i/>
          <w:lang w:val="en-NZ"/>
        </w:rPr>
        <w:t xml:space="preserve">(All year 1 to 10 children will be given the opportunities to succeed and develop the knowledge and understanding, skills, attitudes and values of the New Zealand </w:t>
      </w:r>
      <w:r w:rsidR="003527AE" w:rsidRPr="000726F5">
        <w:rPr>
          <w:rFonts w:asciiTheme="minorHAnsi" w:hAnsiTheme="minorHAnsi" w:cs="Arial"/>
          <w:i/>
          <w:lang w:val="en-NZ"/>
        </w:rPr>
        <w:t>and Ebbett Park Curriculum</w:t>
      </w:r>
      <w:r w:rsidRPr="000726F5">
        <w:rPr>
          <w:rFonts w:asciiTheme="minorHAnsi" w:hAnsiTheme="minorHAnsi" w:cs="Arial"/>
          <w:i/>
          <w:lang w:val="en-NZ"/>
        </w:rPr>
        <w:t>).</w:t>
      </w:r>
    </w:p>
    <w:p w14:paraId="27E98693" w14:textId="77777777" w:rsidR="00765F3D" w:rsidRPr="000726F5" w:rsidRDefault="00765F3D" w:rsidP="00765F3D">
      <w:pPr>
        <w:ind w:left="360"/>
        <w:rPr>
          <w:rFonts w:asciiTheme="minorHAnsi" w:hAnsiTheme="minorHAnsi" w:cs="Arial"/>
          <w:b/>
          <w:lang w:val="en-NZ"/>
        </w:rPr>
      </w:pPr>
    </w:p>
    <w:p w14:paraId="44DC84AD" w14:textId="77777777" w:rsidR="00B55CBD" w:rsidRPr="000726F5" w:rsidRDefault="00765F3D" w:rsidP="00765F3D">
      <w:pPr>
        <w:numPr>
          <w:ilvl w:val="1"/>
          <w:numId w:val="1"/>
        </w:numPr>
        <w:rPr>
          <w:rFonts w:asciiTheme="minorHAnsi" w:hAnsiTheme="minorHAnsi" w:cs="Arial"/>
          <w:lang w:val="en-NZ"/>
        </w:rPr>
      </w:pPr>
      <w:r w:rsidRPr="000726F5">
        <w:rPr>
          <w:rFonts w:asciiTheme="minorHAnsi" w:hAnsiTheme="minorHAnsi" w:cs="Arial"/>
          <w:lang w:val="en-NZ"/>
        </w:rPr>
        <w:t>Philosophical belief that the best learning happens through experiencing success.</w:t>
      </w:r>
    </w:p>
    <w:p w14:paraId="5ADAC16E" w14:textId="77777777" w:rsidR="00765F3D" w:rsidRPr="000726F5" w:rsidRDefault="00765F3D" w:rsidP="00765F3D">
      <w:pPr>
        <w:numPr>
          <w:ilvl w:val="1"/>
          <w:numId w:val="1"/>
        </w:numPr>
        <w:rPr>
          <w:rFonts w:asciiTheme="minorHAnsi" w:hAnsiTheme="minorHAnsi" w:cs="Arial"/>
          <w:lang w:val="en-NZ"/>
        </w:rPr>
      </w:pPr>
      <w:r w:rsidRPr="000726F5">
        <w:rPr>
          <w:rFonts w:asciiTheme="minorHAnsi" w:hAnsiTheme="minorHAnsi" w:cs="Arial"/>
          <w:lang w:val="en-NZ"/>
        </w:rPr>
        <w:t>Individual stage of learning identified and taken into account in planning.</w:t>
      </w:r>
    </w:p>
    <w:p w14:paraId="153B77F9" w14:textId="77777777" w:rsidR="00765F3D" w:rsidRPr="000726F5" w:rsidRDefault="00765F3D" w:rsidP="00765F3D">
      <w:pPr>
        <w:numPr>
          <w:ilvl w:val="1"/>
          <w:numId w:val="1"/>
        </w:numPr>
        <w:rPr>
          <w:rFonts w:asciiTheme="minorHAnsi" w:hAnsiTheme="minorHAnsi" w:cs="Arial"/>
          <w:lang w:val="en-NZ"/>
        </w:rPr>
      </w:pPr>
      <w:r w:rsidRPr="000726F5">
        <w:rPr>
          <w:rFonts w:asciiTheme="minorHAnsi" w:hAnsiTheme="minorHAnsi" w:cs="Arial"/>
          <w:lang w:val="en-NZ"/>
        </w:rPr>
        <w:t>Resources provided to support teaching programmes.</w:t>
      </w:r>
    </w:p>
    <w:p w14:paraId="25764B39" w14:textId="77777777" w:rsidR="00765F3D" w:rsidRPr="000726F5" w:rsidRDefault="00765F3D" w:rsidP="00765F3D">
      <w:pPr>
        <w:rPr>
          <w:rFonts w:asciiTheme="minorHAnsi" w:hAnsiTheme="minorHAnsi" w:cs="Arial"/>
          <w:lang w:val="en-NZ"/>
        </w:rPr>
      </w:pPr>
    </w:p>
    <w:p w14:paraId="46309349" w14:textId="77777777" w:rsidR="00765F3D" w:rsidRPr="000726F5" w:rsidRDefault="00765F3D" w:rsidP="00B306E1">
      <w:pPr>
        <w:numPr>
          <w:ilvl w:val="0"/>
          <w:numId w:val="1"/>
        </w:numPr>
        <w:rPr>
          <w:rFonts w:asciiTheme="minorHAnsi" w:hAnsiTheme="minorHAnsi" w:cs="Arial"/>
          <w:b/>
          <w:lang w:val="en-NZ"/>
        </w:rPr>
      </w:pPr>
      <w:r w:rsidRPr="000726F5">
        <w:rPr>
          <w:rFonts w:asciiTheme="minorHAnsi" w:hAnsiTheme="minorHAnsi" w:cs="Arial"/>
          <w:b/>
          <w:u w:val="single"/>
          <w:lang w:val="en-NZ"/>
        </w:rPr>
        <w:t xml:space="preserve">Safe Learning Environment </w:t>
      </w:r>
      <w:r w:rsidRPr="000726F5">
        <w:rPr>
          <w:rFonts w:asciiTheme="minorHAnsi" w:hAnsiTheme="minorHAnsi" w:cs="Arial"/>
          <w:lang w:val="en-NZ"/>
        </w:rPr>
        <w:t>(</w:t>
      </w:r>
      <w:r w:rsidRPr="000726F5">
        <w:rPr>
          <w:rFonts w:asciiTheme="minorHAnsi" w:hAnsiTheme="minorHAnsi" w:cs="Arial"/>
          <w:i/>
          <w:lang w:val="en-NZ"/>
        </w:rPr>
        <w:t>schools will provide a safe physical and emotional environment for all students)</w:t>
      </w:r>
    </w:p>
    <w:p w14:paraId="508F3F98" w14:textId="77777777" w:rsidR="00765F3D" w:rsidRPr="000726F5" w:rsidRDefault="00765F3D" w:rsidP="00765F3D">
      <w:pPr>
        <w:ind w:left="360"/>
        <w:rPr>
          <w:rFonts w:asciiTheme="minorHAnsi" w:hAnsiTheme="minorHAnsi" w:cs="Arial"/>
          <w:b/>
          <w:u w:val="single"/>
          <w:lang w:val="en-NZ"/>
        </w:rPr>
      </w:pPr>
    </w:p>
    <w:p w14:paraId="22878F86" w14:textId="77777777" w:rsidR="00765F3D" w:rsidRPr="000726F5" w:rsidRDefault="003527AE" w:rsidP="00B306E1">
      <w:pPr>
        <w:numPr>
          <w:ilvl w:val="1"/>
          <w:numId w:val="1"/>
        </w:numPr>
        <w:rPr>
          <w:rFonts w:asciiTheme="minorHAnsi" w:hAnsiTheme="minorHAnsi" w:cs="Arial"/>
          <w:lang w:val="en-NZ"/>
        </w:rPr>
      </w:pPr>
      <w:r w:rsidRPr="000726F5">
        <w:rPr>
          <w:rFonts w:asciiTheme="minorHAnsi" w:hAnsiTheme="minorHAnsi" w:cs="Arial"/>
          <w:lang w:val="en-NZ"/>
        </w:rPr>
        <w:t>Hazard plan</w:t>
      </w:r>
      <w:r w:rsidR="00B306E1" w:rsidRPr="000726F5">
        <w:rPr>
          <w:rFonts w:asciiTheme="minorHAnsi" w:hAnsiTheme="minorHAnsi" w:cs="Arial"/>
          <w:lang w:val="en-NZ"/>
        </w:rPr>
        <w:t>: Regular assessment of risk areas / situations in and around the school.</w:t>
      </w:r>
    </w:p>
    <w:p w14:paraId="4599D156" w14:textId="77777777" w:rsidR="00B306E1" w:rsidRPr="000726F5" w:rsidRDefault="00B306E1" w:rsidP="00B306E1">
      <w:pPr>
        <w:numPr>
          <w:ilvl w:val="1"/>
          <w:numId w:val="1"/>
        </w:numPr>
        <w:rPr>
          <w:rFonts w:asciiTheme="minorHAnsi" w:hAnsiTheme="minorHAnsi" w:cs="Arial"/>
          <w:lang w:val="en-NZ"/>
        </w:rPr>
      </w:pPr>
      <w:r w:rsidRPr="000726F5">
        <w:rPr>
          <w:rFonts w:asciiTheme="minorHAnsi" w:hAnsiTheme="minorHAnsi" w:cs="Arial"/>
          <w:lang w:val="en-NZ"/>
        </w:rPr>
        <w:t>Positive Discipline Programme operating.</w:t>
      </w:r>
    </w:p>
    <w:p w14:paraId="390098EC" w14:textId="77777777" w:rsidR="003527AE" w:rsidRPr="000726F5" w:rsidRDefault="003527AE" w:rsidP="00B306E1">
      <w:pPr>
        <w:numPr>
          <w:ilvl w:val="1"/>
          <w:numId w:val="1"/>
        </w:numPr>
        <w:rPr>
          <w:rFonts w:asciiTheme="minorHAnsi" w:hAnsiTheme="minorHAnsi" w:cs="Arial"/>
          <w:lang w:val="en-NZ"/>
        </w:rPr>
      </w:pPr>
      <w:r w:rsidRPr="000726F5">
        <w:rPr>
          <w:rFonts w:asciiTheme="minorHAnsi" w:hAnsiTheme="minorHAnsi" w:cs="Arial"/>
          <w:lang w:val="en-NZ"/>
        </w:rPr>
        <w:t xml:space="preserve">Promote healthy nutritional </w:t>
      </w:r>
      <w:r w:rsidR="00836C21" w:rsidRPr="000726F5">
        <w:rPr>
          <w:rFonts w:asciiTheme="minorHAnsi" w:hAnsiTheme="minorHAnsi" w:cs="Arial"/>
          <w:lang w:val="en-NZ"/>
        </w:rPr>
        <w:t>practices</w:t>
      </w:r>
    </w:p>
    <w:p w14:paraId="66F776EA" w14:textId="77777777" w:rsidR="00B306E1" w:rsidRPr="000726F5" w:rsidRDefault="00B306E1" w:rsidP="00B306E1">
      <w:pPr>
        <w:rPr>
          <w:rFonts w:asciiTheme="minorHAnsi" w:hAnsiTheme="minorHAnsi" w:cs="Arial"/>
          <w:lang w:val="en-NZ"/>
        </w:rPr>
      </w:pPr>
    </w:p>
    <w:p w14:paraId="3E99DF67" w14:textId="77777777" w:rsidR="00B306E1" w:rsidRPr="000726F5" w:rsidRDefault="00E80402" w:rsidP="00B306E1">
      <w:pPr>
        <w:numPr>
          <w:ilvl w:val="0"/>
          <w:numId w:val="1"/>
        </w:numPr>
        <w:rPr>
          <w:rFonts w:asciiTheme="minorHAnsi" w:hAnsiTheme="minorHAnsi" w:cs="Arial"/>
          <w:i/>
          <w:lang w:val="en-NZ"/>
        </w:rPr>
      </w:pPr>
      <w:r w:rsidRPr="000726F5">
        <w:rPr>
          <w:rFonts w:asciiTheme="minorHAnsi" w:hAnsiTheme="minorHAnsi" w:cs="Arial"/>
          <w:b/>
          <w:u w:val="single"/>
          <w:lang w:val="en-NZ"/>
        </w:rPr>
        <w:t>Develop and Implement teaching and learning programmes:</w:t>
      </w:r>
      <w:r w:rsidR="00B306E1" w:rsidRPr="000726F5">
        <w:rPr>
          <w:rFonts w:asciiTheme="minorHAnsi" w:hAnsiTheme="minorHAnsi" w:cs="Arial"/>
          <w:b/>
          <w:u w:val="single"/>
          <w:lang w:val="en-NZ"/>
        </w:rPr>
        <w:t xml:space="preserve"> </w:t>
      </w:r>
      <w:r w:rsidR="00B306E1" w:rsidRPr="000726F5">
        <w:rPr>
          <w:rFonts w:asciiTheme="minorHAnsi" w:hAnsiTheme="minorHAnsi" w:cs="Arial"/>
          <w:i/>
          <w:lang w:val="en-NZ"/>
        </w:rPr>
        <w:t xml:space="preserve">(Schools will ensure that priority is given to improving student achievement in Literacy and Numeracy, especially in years 1 to </w:t>
      </w:r>
      <w:r w:rsidR="003527AE" w:rsidRPr="000726F5">
        <w:rPr>
          <w:rFonts w:asciiTheme="minorHAnsi" w:hAnsiTheme="minorHAnsi" w:cs="Arial"/>
          <w:i/>
          <w:lang w:val="en-NZ"/>
        </w:rPr>
        <w:t>8</w:t>
      </w:r>
      <w:r w:rsidR="00B306E1" w:rsidRPr="000726F5">
        <w:rPr>
          <w:rFonts w:asciiTheme="minorHAnsi" w:hAnsiTheme="minorHAnsi" w:cs="Arial"/>
          <w:i/>
          <w:lang w:val="en-NZ"/>
        </w:rPr>
        <w:t xml:space="preserve">.  </w:t>
      </w:r>
      <w:r w:rsidRPr="000726F5">
        <w:rPr>
          <w:rFonts w:asciiTheme="minorHAnsi" w:hAnsiTheme="minorHAnsi" w:cs="Arial"/>
          <w:i/>
          <w:lang w:val="en-NZ"/>
        </w:rPr>
        <w:t>Giving priority to regular physical activity that develops movement skills for all students</w:t>
      </w:r>
    </w:p>
    <w:p w14:paraId="301C3794" w14:textId="77777777" w:rsidR="00B306E1" w:rsidRPr="000726F5" w:rsidRDefault="00B306E1" w:rsidP="00B306E1">
      <w:pPr>
        <w:ind w:left="360"/>
        <w:rPr>
          <w:rFonts w:asciiTheme="minorHAnsi" w:hAnsiTheme="minorHAnsi" w:cs="Arial"/>
          <w:b/>
          <w:u w:val="single"/>
          <w:lang w:val="en-NZ"/>
        </w:rPr>
      </w:pPr>
    </w:p>
    <w:p w14:paraId="458CF558" w14:textId="77777777" w:rsidR="00B306E1" w:rsidRPr="000726F5" w:rsidRDefault="00B306E1" w:rsidP="00B306E1">
      <w:pPr>
        <w:numPr>
          <w:ilvl w:val="1"/>
          <w:numId w:val="1"/>
        </w:numPr>
        <w:rPr>
          <w:rFonts w:asciiTheme="minorHAnsi" w:hAnsiTheme="minorHAnsi" w:cs="Arial"/>
          <w:i/>
          <w:lang w:val="en-NZ"/>
        </w:rPr>
      </w:pPr>
      <w:r w:rsidRPr="000726F5">
        <w:rPr>
          <w:rFonts w:asciiTheme="minorHAnsi" w:hAnsiTheme="minorHAnsi" w:cs="Arial"/>
          <w:lang w:val="en-NZ"/>
        </w:rPr>
        <w:t>School goals prioritised on assessed needs.</w:t>
      </w:r>
    </w:p>
    <w:p w14:paraId="4BACFCDF" w14:textId="77777777" w:rsidR="00B306E1" w:rsidRPr="000726F5" w:rsidRDefault="00B306E1" w:rsidP="00B306E1">
      <w:pPr>
        <w:numPr>
          <w:ilvl w:val="1"/>
          <w:numId w:val="1"/>
        </w:numPr>
        <w:rPr>
          <w:rFonts w:asciiTheme="minorHAnsi" w:hAnsiTheme="minorHAnsi" w:cs="Arial"/>
          <w:i/>
          <w:lang w:val="en-NZ"/>
        </w:rPr>
      </w:pPr>
      <w:r w:rsidRPr="000726F5">
        <w:rPr>
          <w:rFonts w:asciiTheme="minorHAnsi" w:hAnsiTheme="minorHAnsi" w:cs="Arial"/>
          <w:lang w:val="en-NZ"/>
        </w:rPr>
        <w:t>Due emphasis placed on assessed needs and incorporated into planning and target setting.</w:t>
      </w:r>
    </w:p>
    <w:p w14:paraId="466DD0ED" w14:textId="77777777" w:rsidR="00B306E1" w:rsidRPr="000726F5" w:rsidRDefault="00B306E1" w:rsidP="00B306E1">
      <w:pPr>
        <w:numPr>
          <w:ilvl w:val="1"/>
          <w:numId w:val="1"/>
        </w:numPr>
        <w:rPr>
          <w:rFonts w:asciiTheme="minorHAnsi" w:hAnsiTheme="minorHAnsi" w:cs="Arial"/>
          <w:i/>
          <w:lang w:val="en-NZ"/>
        </w:rPr>
      </w:pPr>
      <w:r w:rsidRPr="000726F5">
        <w:rPr>
          <w:rFonts w:asciiTheme="minorHAnsi" w:hAnsiTheme="minorHAnsi" w:cs="Arial"/>
          <w:lang w:val="en-NZ"/>
        </w:rPr>
        <w:t>Implementation of sound teaching techniques</w:t>
      </w:r>
    </w:p>
    <w:p w14:paraId="7DF4ECBC" w14:textId="77777777" w:rsidR="00B306E1" w:rsidRPr="000726F5" w:rsidRDefault="00B306E1" w:rsidP="00B306E1">
      <w:pPr>
        <w:numPr>
          <w:ilvl w:val="1"/>
          <w:numId w:val="1"/>
        </w:numPr>
        <w:rPr>
          <w:rFonts w:asciiTheme="minorHAnsi" w:hAnsiTheme="minorHAnsi" w:cs="Arial"/>
          <w:i/>
          <w:lang w:val="en-NZ"/>
        </w:rPr>
      </w:pPr>
      <w:r w:rsidRPr="000726F5">
        <w:rPr>
          <w:rFonts w:asciiTheme="minorHAnsi" w:hAnsiTheme="minorHAnsi" w:cs="Arial"/>
          <w:lang w:val="en-NZ"/>
        </w:rPr>
        <w:t>Commitment towards ongoing staff development.</w:t>
      </w:r>
    </w:p>
    <w:p w14:paraId="382AE3EE" w14:textId="77777777" w:rsidR="00DF67FA" w:rsidRPr="000726F5" w:rsidRDefault="00DF67FA" w:rsidP="00DF67FA">
      <w:pPr>
        <w:rPr>
          <w:rFonts w:asciiTheme="minorHAnsi" w:hAnsiTheme="minorHAnsi" w:cs="Arial"/>
          <w:i/>
          <w:lang w:val="en-NZ"/>
        </w:rPr>
      </w:pPr>
    </w:p>
    <w:p w14:paraId="55FFC760" w14:textId="77777777" w:rsidR="001E6158" w:rsidRPr="000726F5" w:rsidRDefault="001E6158" w:rsidP="001E6158">
      <w:pPr>
        <w:numPr>
          <w:ilvl w:val="0"/>
          <w:numId w:val="1"/>
        </w:numPr>
        <w:rPr>
          <w:rFonts w:asciiTheme="minorHAnsi" w:hAnsiTheme="minorHAnsi" w:cs="Arial"/>
          <w:i/>
          <w:lang w:val="en-NZ"/>
        </w:rPr>
      </w:pPr>
      <w:r w:rsidRPr="000726F5">
        <w:rPr>
          <w:rFonts w:asciiTheme="minorHAnsi" w:hAnsiTheme="minorHAnsi" w:cs="Arial"/>
          <w:b/>
          <w:u w:val="single"/>
          <w:lang w:val="en-NZ"/>
        </w:rPr>
        <w:t xml:space="preserve">Better use of Student Achievement Information </w:t>
      </w:r>
      <w:r w:rsidRPr="000726F5">
        <w:rPr>
          <w:rFonts w:asciiTheme="minorHAnsi" w:hAnsiTheme="minorHAnsi" w:cs="Arial"/>
          <w:i/>
          <w:lang w:val="en-NZ"/>
        </w:rPr>
        <w:t>(Schools will gather sufficiently comprehensive assessment evidence to evaluate the progress and achievement of their students, and to inform future teaching and learning programme priorities)</w:t>
      </w:r>
    </w:p>
    <w:p w14:paraId="5090A144" w14:textId="77777777" w:rsidR="001E6158" w:rsidRPr="000726F5" w:rsidRDefault="001E6158" w:rsidP="001E6158">
      <w:pPr>
        <w:rPr>
          <w:rFonts w:asciiTheme="minorHAnsi" w:hAnsiTheme="minorHAnsi" w:cs="Arial"/>
          <w:i/>
          <w:lang w:val="en-NZ"/>
        </w:rPr>
      </w:pPr>
    </w:p>
    <w:p w14:paraId="57877D0D" w14:textId="77777777" w:rsidR="001E6158" w:rsidRPr="000726F5" w:rsidRDefault="001E6158" w:rsidP="001E6158">
      <w:pPr>
        <w:numPr>
          <w:ilvl w:val="1"/>
          <w:numId w:val="1"/>
        </w:numPr>
        <w:rPr>
          <w:rFonts w:asciiTheme="minorHAnsi" w:hAnsiTheme="minorHAnsi" w:cs="Arial"/>
          <w:i/>
          <w:lang w:val="en-NZ"/>
        </w:rPr>
      </w:pPr>
      <w:r w:rsidRPr="000726F5">
        <w:rPr>
          <w:rFonts w:asciiTheme="minorHAnsi" w:hAnsiTheme="minorHAnsi" w:cs="Arial"/>
          <w:lang w:val="en-NZ"/>
        </w:rPr>
        <w:t>Assessment Overview evaluated annually to determine (a) appropriateness and (b) relevance of data.</w:t>
      </w:r>
    </w:p>
    <w:p w14:paraId="03D54347" w14:textId="77777777" w:rsidR="001E6158" w:rsidRPr="000726F5" w:rsidRDefault="001E6158" w:rsidP="001E6158">
      <w:pPr>
        <w:numPr>
          <w:ilvl w:val="1"/>
          <w:numId w:val="1"/>
        </w:numPr>
        <w:rPr>
          <w:rFonts w:asciiTheme="minorHAnsi" w:hAnsiTheme="minorHAnsi" w:cs="Arial"/>
          <w:i/>
          <w:lang w:val="en-NZ"/>
        </w:rPr>
      </w:pPr>
      <w:r w:rsidRPr="000726F5">
        <w:rPr>
          <w:rFonts w:asciiTheme="minorHAnsi" w:hAnsiTheme="minorHAnsi" w:cs="Arial"/>
          <w:lang w:val="en-NZ"/>
        </w:rPr>
        <w:t>Assessment data collated for assessing future teaching direction</w:t>
      </w:r>
    </w:p>
    <w:p w14:paraId="2782AF52" w14:textId="77777777" w:rsidR="001E6158" w:rsidRPr="000726F5" w:rsidRDefault="001E6158" w:rsidP="001E6158">
      <w:pPr>
        <w:numPr>
          <w:ilvl w:val="1"/>
          <w:numId w:val="1"/>
        </w:numPr>
        <w:rPr>
          <w:rFonts w:asciiTheme="minorHAnsi" w:hAnsiTheme="minorHAnsi" w:cs="Arial"/>
          <w:i/>
          <w:lang w:val="en-NZ"/>
        </w:rPr>
      </w:pPr>
      <w:r w:rsidRPr="000726F5">
        <w:rPr>
          <w:rFonts w:asciiTheme="minorHAnsi" w:hAnsiTheme="minorHAnsi" w:cs="Arial"/>
          <w:lang w:val="en-NZ"/>
        </w:rPr>
        <w:t>Commitment as a school to staying current with newer forms of assessment.</w:t>
      </w:r>
    </w:p>
    <w:p w14:paraId="5B8C9CED" w14:textId="77777777" w:rsidR="001E6158" w:rsidRPr="000726F5" w:rsidRDefault="001E6158" w:rsidP="001E6158">
      <w:pPr>
        <w:numPr>
          <w:ilvl w:val="1"/>
          <w:numId w:val="1"/>
        </w:numPr>
        <w:rPr>
          <w:rFonts w:asciiTheme="minorHAnsi" w:hAnsiTheme="minorHAnsi" w:cs="Arial"/>
          <w:i/>
          <w:lang w:val="en-NZ"/>
        </w:rPr>
      </w:pPr>
      <w:r w:rsidRPr="000726F5">
        <w:rPr>
          <w:rFonts w:asciiTheme="minorHAnsi" w:hAnsiTheme="minorHAnsi" w:cs="Arial"/>
          <w:lang w:val="en-NZ"/>
        </w:rPr>
        <w:t>Identify students who are not achieving or are at risk of not achieving</w:t>
      </w:r>
    </w:p>
    <w:p w14:paraId="3C6D1C85" w14:textId="77777777" w:rsidR="001E6158" w:rsidRPr="000726F5" w:rsidRDefault="001E6158" w:rsidP="001E6158">
      <w:pPr>
        <w:ind w:left="1080"/>
        <w:rPr>
          <w:rFonts w:asciiTheme="minorHAnsi" w:hAnsiTheme="minorHAnsi" w:cs="Arial"/>
          <w:i/>
          <w:lang w:val="en-NZ"/>
        </w:rPr>
      </w:pPr>
    </w:p>
    <w:p w14:paraId="40EBEDC9" w14:textId="77777777" w:rsidR="001E6158" w:rsidRPr="000726F5" w:rsidRDefault="001E6158" w:rsidP="001E6158">
      <w:pPr>
        <w:ind w:left="1080"/>
        <w:rPr>
          <w:rFonts w:asciiTheme="minorHAnsi" w:hAnsiTheme="minorHAnsi" w:cs="Arial"/>
          <w:i/>
          <w:lang w:val="en-NZ"/>
        </w:rPr>
      </w:pPr>
    </w:p>
    <w:p w14:paraId="360E1F32" w14:textId="77777777" w:rsidR="001E6158" w:rsidRPr="000726F5" w:rsidRDefault="001E6158" w:rsidP="001E6158">
      <w:pPr>
        <w:ind w:left="1080"/>
        <w:rPr>
          <w:rFonts w:asciiTheme="minorHAnsi" w:hAnsiTheme="minorHAnsi" w:cs="Arial"/>
          <w:i/>
          <w:lang w:val="en-NZ"/>
        </w:rPr>
      </w:pPr>
    </w:p>
    <w:p w14:paraId="56CF9F93" w14:textId="77777777" w:rsidR="001E6158" w:rsidRDefault="001E6158" w:rsidP="001E6158">
      <w:pPr>
        <w:ind w:left="1080"/>
        <w:rPr>
          <w:rFonts w:asciiTheme="minorHAnsi" w:hAnsiTheme="minorHAnsi" w:cs="Arial"/>
          <w:i/>
          <w:lang w:val="en-NZ"/>
        </w:rPr>
      </w:pPr>
    </w:p>
    <w:p w14:paraId="63662E9E" w14:textId="77777777" w:rsidR="008D30B3" w:rsidRDefault="008D30B3" w:rsidP="001E6158">
      <w:pPr>
        <w:ind w:left="1080"/>
        <w:rPr>
          <w:rFonts w:asciiTheme="minorHAnsi" w:hAnsiTheme="minorHAnsi" w:cs="Arial"/>
          <w:i/>
          <w:lang w:val="en-NZ"/>
        </w:rPr>
      </w:pPr>
    </w:p>
    <w:p w14:paraId="62175F8E" w14:textId="77777777" w:rsidR="008D30B3" w:rsidRDefault="008D30B3" w:rsidP="001E6158">
      <w:pPr>
        <w:ind w:left="1080"/>
        <w:rPr>
          <w:rFonts w:asciiTheme="minorHAnsi" w:hAnsiTheme="minorHAnsi" w:cs="Arial"/>
          <w:i/>
          <w:lang w:val="en-NZ"/>
        </w:rPr>
      </w:pPr>
    </w:p>
    <w:p w14:paraId="35B9A39A" w14:textId="77777777" w:rsidR="008D30B3" w:rsidRDefault="008D30B3" w:rsidP="001E6158">
      <w:pPr>
        <w:ind w:left="1080"/>
        <w:rPr>
          <w:rFonts w:asciiTheme="minorHAnsi" w:hAnsiTheme="minorHAnsi" w:cs="Arial"/>
          <w:i/>
          <w:lang w:val="en-NZ"/>
        </w:rPr>
      </w:pPr>
    </w:p>
    <w:p w14:paraId="2DC61CB2" w14:textId="77777777" w:rsidR="008D30B3" w:rsidRPr="000726F5" w:rsidRDefault="008D30B3" w:rsidP="001E6158">
      <w:pPr>
        <w:ind w:left="1080"/>
        <w:rPr>
          <w:rFonts w:asciiTheme="minorHAnsi" w:hAnsiTheme="minorHAnsi" w:cs="Arial"/>
          <w:i/>
          <w:lang w:val="en-NZ"/>
        </w:rPr>
      </w:pPr>
    </w:p>
    <w:p w14:paraId="76299F25" w14:textId="77777777" w:rsidR="001E6158" w:rsidRPr="000726F5" w:rsidRDefault="001E6158" w:rsidP="001E6158">
      <w:pPr>
        <w:numPr>
          <w:ilvl w:val="0"/>
          <w:numId w:val="1"/>
        </w:numPr>
        <w:rPr>
          <w:rFonts w:asciiTheme="minorHAnsi" w:hAnsiTheme="minorHAnsi" w:cs="Arial"/>
          <w:i/>
          <w:lang w:val="en-NZ"/>
        </w:rPr>
      </w:pPr>
      <w:r w:rsidRPr="000726F5">
        <w:rPr>
          <w:rFonts w:asciiTheme="minorHAnsi" w:hAnsiTheme="minorHAnsi" w:cs="Arial"/>
          <w:b/>
          <w:u w:val="single"/>
          <w:lang w:val="en-NZ"/>
        </w:rPr>
        <w:t xml:space="preserve">Improving Outcomes </w:t>
      </w:r>
      <w:r w:rsidRPr="000726F5">
        <w:rPr>
          <w:rFonts w:asciiTheme="minorHAnsi" w:hAnsiTheme="minorHAnsi" w:cs="Arial"/>
          <w:i/>
          <w:lang w:val="en-NZ"/>
        </w:rPr>
        <w:t>(Drawing on dependable assessment evidence schools will improve outcomes for all students, including those who are not achieving, or who have special learning needs, those who have special abilities and Maori)</w:t>
      </w:r>
    </w:p>
    <w:p w14:paraId="35CB38FE" w14:textId="77777777" w:rsidR="001E6158" w:rsidRPr="000726F5" w:rsidRDefault="001E6158" w:rsidP="001E6158">
      <w:pPr>
        <w:rPr>
          <w:rFonts w:asciiTheme="minorHAnsi" w:hAnsiTheme="minorHAnsi" w:cs="Arial"/>
          <w:i/>
          <w:lang w:val="en-NZ"/>
        </w:rPr>
      </w:pPr>
    </w:p>
    <w:p w14:paraId="50562723" w14:textId="77777777" w:rsidR="001E6158" w:rsidRPr="000726F5" w:rsidRDefault="001E6158" w:rsidP="001E6158">
      <w:pPr>
        <w:numPr>
          <w:ilvl w:val="1"/>
          <w:numId w:val="1"/>
        </w:numPr>
        <w:rPr>
          <w:rFonts w:asciiTheme="minorHAnsi" w:hAnsiTheme="minorHAnsi" w:cs="Arial"/>
          <w:i/>
          <w:lang w:val="en-NZ"/>
        </w:rPr>
      </w:pPr>
      <w:r w:rsidRPr="000726F5">
        <w:rPr>
          <w:rFonts w:asciiTheme="minorHAnsi" w:hAnsiTheme="minorHAnsi" w:cs="Arial"/>
          <w:lang w:val="en-NZ"/>
        </w:rPr>
        <w:t>Commitment to professional, critical analysis of accumulated assessment data gathered to decide future planning.</w:t>
      </w:r>
    </w:p>
    <w:p w14:paraId="142852C4" w14:textId="77777777" w:rsidR="001E6158" w:rsidRPr="000726F5" w:rsidRDefault="001E6158" w:rsidP="001E6158">
      <w:pPr>
        <w:numPr>
          <w:ilvl w:val="1"/>
          <w:numId w:val="1"/>
        </w:numPr>
        <w:rPr>
          <w:rFonts w:asciiTheme="minorHAnsi" w:hAnsiTheme="minorHAnsi" w:cs="Arial"/>
          <w:i/>
          <w:lang w:val="en-NZ"/>
        </w:rPr>
      </w:pPr>
      <w:r w:rsidRPr="000726F5">
        <w:rPr>
          <w:rFonts w:asciiTheme="minorHAnsi" w:hAnsiTheme="minorHAnsi" w:cs="Arial"/>
          <w:lang w:val="en-NZ"/>
        </w:rPr>
        <w:t>Use range of assessment styles to gather detailed, relevant data to assist in planning.</w:t>
      </w:r>
    </w:p>
    <w:p w14:paraId="69FBF601" w14:textId="77777777" w:rsidR="001E6158" w:rsidRPr="000726F5" w:rsidRDefault="001E6158" w:rsidP="001E6158">
      <w:pPr>
        <w:numPr>
          <w:ilvl w:val="1"/>
          <w:numId w:val="1"/>
        </w:numPr>
        <w:rPr>
          <w:rFonts w:asciiTheme="minorHAnsi" w:hAnsiTheme="minorHAnsi" w:cs="Arial"/>
          <w:i/>
          <w:lang w:val="en-NZ"/>
        </w:rPr>
      </w:pPr>
      <w:r w:rsidRPr="000726F5">
        <w:rPr>
          <w:rFonts w:asciiTheme="minorHAnsi" w:hAnsiTheme="minorHAnsi" w:cs="Arial"/>
          <w:lang w:val="en-NZ"/>
        </w:rPr>
        <w:t>Continue regular reassessment of SENCO procedures to ensure maximum numbers of needy students receive learning support.</w:t>
      </w:r>
    </w:p>
    <w:p w14:paraId="0219652D" w14:textId="77777777" w:rsidR="001E6158" w:rsidRPr="000726F5" w:rsidRDefault="001E6158" w:rsidP="001E6158">
      <w:pPr>
        <w:ind w:left="1080"/>
        <w:rPr>
          <w:rFonts w:asciiTheme="minorHAnsi" w:hAnsiTheme="minorHAnsi" w:cs="Arial"/>
          <w:i/>
          <w:lang w:val="en-NZ"/>
        </w:rPr>
      </w:pPr>
    </w:p>
    <w:p w14:paraId="234B168A" w14:textId="77777777" w:rsidR="001E6158" w:rsidRPr="000726F5" w:rsidRDefault="001E6158" w:rsidP="001E6158">
      <w:pPr>
        <w:numPr>
          <w:ilvl w:val="0"/>
          <w:numId w:val="1"/>
        </w:numPr>
        <w:rPr>
          <w:rFonts w:asciiTheme="minorHAnsi" w:hAnsiTheme="minorHAnsi" w:cs="Arial"/>
          <w:i/>
          <w:lang w:val="en-NZ"/>
        </w:rPr>
      </w:pPr>
      <w:r w:rsidRPr="000726F5">
        <w:rPr>
          <w:rFonts w:asciiTheme="minorHAnsi" w:hAnsiTheme="minorHAnsi" w:cs="Arial"/>
          <w:b/>
          <w:u w:val="single"/>
          <w:lang w:val="en-NZ"/>
        </w:rPr>
        <w:t xml:space="preserve">Improving Outcomes for Maori, Pacifica students </w:t>
      </w:r>
      <w:r w:rsidRPr="000726F5">
        <w:rPr>
          <w:rFonts w:asciiTheme="minorHAnsi" w:hAnsiTheme="minorHAnsi" w:cs="Arial"/>
          <w:i/>
          <w:lang w:val="en-NZ"/>
        </w:rPr>
        <w:t>Schools will work with their Maori and Pacific communities to plan, set targets for, and achieve better outcomes for Maori and Pacifica students)</w:t>
      </w:r>
    </w:p>
    <w:p w14:paraId="12AC5F8A" w14:textId="77777777" w:rsidR="001E6158" w:rsidRPr="000726F5" w:rsidRDefault="001E6158" w:rsidP="001E6158">
      <w:pPr>
        <w:rPr>
          <w:rFonts w:asciiTheme="minorHAnsi" w:hAnsiTheme="minorHAnsi" w:cs="Arial"/>
          <w:i/>
          <w:lang w:val="en-NZ"/>
        </w:rPr>
      </w:pPr>
    </w:p>
    <w:p w14:paraId="79D9EC79" w14:textId="77777777" w:rsidR="001E6158" w:rsidRPr="000726F5" w:rsidRDefault="001E6158" w:rsidP="001E6158">
      <w:pPr>
        <w:numPr>
          <w:ilvl w:val="0"/>
          <w:numId w:val="2"/>
        </w:numPr>
        <w:tabs>
          <w:tab w:val="clear" w:pos="2160"/>
          <w:tab w:val="num" w:pos="1080"/>
        </w:tabs>
        <w:ind w:left="1260" w:hanging="180"/>
        <w:rPr>
          <w:rFonts w:asciiTheme="minorHAnsi" w:hAnsiTheme="minorHAnsi" w:cs="Arial"/>
          <w:b/>
          <w:lang w:val="en-NZ"/>
        </w:rPr>
      </w:pPr>
      <w:r w:rsidRPr="000726F5">
        <w:rPr>
          <w:rFonts w:asciiTheme="minorHAnsi" w:hAnsiTheme="minorHAnsi" w:cs="Arial"/>
          <w:lang w:val="en-NZ"/>
        </w:rPr>
        <w:t>Consultation procedures to continue with Maori and Pacific community to share views on the needs of the students.</w:t>
      </w:r>
    </w:p>
    <w:p w14:paraId="3851D8C4" w14:textId="77777777" w:rsidR="001E6158" w:rsidRPr="000726F5" w:rsidRDefault="001E6158" w:rsidP="001E6158">
      <w:pPr>
        <w:numPr>
          <w:ilvl w:val="0"/>
          <w:numId w:val="2"/>
        </w:numPr>
        <w:tabs>
          <w:tab w:val="clear" w:pos="2160"/>
          <w:tab w:val="num" w:pos="1080"/>
        </w:tabs>
        <w:ind w:left="1260" w:hanging="180"/>
        <w:rPr>
          <w:rFonts w:asciiTheme="minorHAnsi" w:hAnsiTheme="minorHAnsi" w:cs="Arial"/>
          <w:b/>
          <w:lang w:val="en-NZ"/>
        </w:rPr>
      </w:pPr>
      <w:r w:rsidRPr="000726F5">
        <w:rPr>
          <w:rFonts w:asciiTheme="minorHAnsi" w:hAnsiTheme="minorHAnsi" w:cs="Arial"/>
          <w:lang w:val="en-NZ"/>
        </w:rPr>
        <w:t>Record of progress being made in literacy, numeracy and other essential skill areas by Maori and Pacific students.</w:t>
      </w:r>
    </w:p>
    <w:p w14:paraId="36F5A5F4" w14:textId="77777777" w:rsidR="001E6158" w:rsidRPr="000726F5" w:rsidRDefault="001E6158" w:rsidP="001E6158">
      <w:pPr>
        <w:numPr>
          <w:ilvl w:val="0"/>
          <w:numId w:val="2"/>
        </w:numPr>
        <w:tabs>
          <w:tab w:val="clear" w:pos="2160"/>
          <w:tab w:val="num" w:pos="1080"/>
        </w:tabs>
        <w:ind w:left="1260" w:hanging="180"/>
        <w:rPr>
          <w:rFonts w:asciiTheme="minorHAnsi" w:hAnsiTheme="minorHAnsi" w:cs="Arial"/>
          <w:b/>
          <w:lang w:val="en-NZ"/>
        </w:rPr>
      </w:pPr>
      <w:r w:rsidRPr="000726F5">
        <w:rPr>
          <w:rFonts w:asciiTheme="minorHAnsi" w:hAnsiTheme="minorHAnsi" w:cs="Arial"/>
          <w:lang w:val="en-NZ"/>
        </w:rPr>
        <w:t>Learning needs identified in data gathered on Maori and Pacific students be taken into account in future planning.</w:t>
      </w:r>
    </w:p>
    <w:p w14:paraId="08EC57D0" w14:textId="77777777" w:rsidR="001E6158" w:rsidRPr="000726F5" w:rsidRDefault="001E6158" w:rsidP="001E6158">
      <w:pPr>
        <w:rPr>
          <w:rFonts w:asciiTheme="minorHAnsi" w:hAnsiTheme="minorHAnsi" w:cs="Arial"/>
          <w:lang w:val="en-NZ"/>
        </w:rPr>
      </w:pPr>
    </w:p>
    <w:p w14:paraId="6DF175B1" w14:textId="77777777" w:rsidR="001E6158" w:rsidRPr="000726F5" w:rsidRDefault="001E6158" w:rsidP="001E6158">
      <w:pPr>
        <w:rPr>
          <w:rFonts w:asciiTheme="minorHAnsi" w:hAnsiTheme="minorHAnsi" w:cs="Arial"/>
          <w:i/>
          <w:lang w:val="en-NZ"/>
        </w:rPr>
      </w:pPr>
    </w:p>
    <w:p w14:paraId="633CEACE" w14:textId="77777777" w:rsidR="001E6158" w:rsidRPr="000726F5" w:rsidRDefault="001E6158" w:rsidP="001E6158">
      <w:pPr>
        <w:numPr>
          <w:ilvl w:val="0"/>
          <w:numId w:val="1"/>
        </w:numPr>
        <w:rPr>
          <w:rFonts w:asciiTheme="minorHAnsi" w:hAnsiTheme="minorHAnsi" w:cs="Arial"/>
          <w:i/>
          <w:lang w:val="en-NZ"/>
        </w:rPr>
      </w:pPr>
      <w:r w:rsidRPr="000726F5">
        <w:rPr>
          <w:rFonts w:asciiTheme="minorHAnsi" w:hAnsiTheme="minorHAnsi" w:cs="Arial"/>
          <w:b/>
          <w:u w:val="single"/>
          <w:lang w:val="en-NZ"/>
        </w:rPr>
        <w:t xml:space="preserve">Reporting </w:t>
      </w:r>
      <w:r w:rsidRPr="000726F5">
        <w:rPr>
          <w:rFonts w:asciiTheme="minorHAnsi" w:hAnsiTheme="minorHAnsi" w:cs="Arial"/>
          <w:b/>
          <w:lang w:val="en-NZ"/>
        </w:rPr>
        <w:t xml:space="preserve"> </w:t>
      </w:r>
      <w:r w:rsidRPr="000726F5">
        <w:rPr>
          <w:rFonts w:asciiTheme="minorHAnsi" w:hAnsiTheme="minorHAnsi" w:cs="Arial"/>
          <w:i/>
          <w:lang w:val="en-NZ"/>
        </w:rPr>
        <w:t>The school will report to students and their parents on the achievement of individual students and to the school’s community on the achievement of students as a whole and of groups identified in the national education priorities..</w:t>
      </w:r>
    </w:p>
    <w:p w14:paraId="3308C311" w14:textId="77777777" w:rsidR="001E6158" w:rsidRPr="000726F5" w:rsidRDefault="001E6158" w:rsidP="001E6158">
      <w:pPr>
        <w:ind w:left="1080"/>
        <w:rPr>
          <w:rFonts w:asciiTheme="minorHAnsi" w:hAnsiTheme="minorHAnsi" w:cs="Arial"/>
          <w:i/>
          <w:lang w:val="en-NZ"/>
        </w:rPr>
      </w:pPr>
    </w:p>
    <w:p w14:paraId="72304208"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Parents / caregivers are given opportunity to provide information through discussion with students and teachers.</w:t>
      </w:r>
    </w:p>
    <w:p w14:paraId="40622B76"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Teachers will report to parents and students, in writing, on the students progress and achievement in relation to National Standards in plain language at least twice a year.</w:t>
      </w:r>
    </w:p>
    <w:p w14:paraId="112A1FC4"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All parents / caregivers provided with the opportunity to meet class teacher in 1</w:t>
      </w:r>
      <w:r w:rsidRPr="000726F5">
        <w:rPr>
          <w:rFonts w:asciiTheme="minorHAnsi" w:hAnsiTheme="minorHAnsi" w:cs="Arial"/>
          <w:vertAlign w:val="superscript"/>
          <w:lang w:val="en-NZ"/>
        </w:rPr>
        <w:t>st</w:t>
      </w:r>
      <w:r w:rsidRPr="000726F5">
        <w:rPr>
          <w:rFonts w:asciiTheme="minorHAnsi" w:hAnsiTheme="minorHAnsi" w:cs="Arial"/>
          <w:lang w:val="en-NZ"/>
        </w:rPr>
        <w:t xml:space="preserve"> term to discuss their child’s learning needs.</w:t>
      </w:r>
    </w:p>
    <w:p w14:paraId="18116A23"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Mid-year interview requested of all parents and a written report will be provided..</w:t>
      </w:r>
    </w:p>
    <w:p w14:paraId="6F218293"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Use of ‘Seesaw’ application, showing examples of child’s learning, covering a range of learning areas.</w:t>
      </w:r>
    </w:p>
    <w:p w14:paraId="739B34A4"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Regular, timetabled reporting to the BOT on student learning and achievement by Principal and where appropriate Management Team and Curriculum Leaders.</w:t>
      </w:r>
    </w:p>
    <w:p w14:paraId="243F5F81"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Community consultation, as / when required, on new programmes of learning or changes to existing prescriptions.</w:t>
      </w:r>
    </w:p>
    <w:p w14:paraId="2E3FAF4E"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Daily contact between Class Teacher and home, maintained through sighting and signing of Homework.</w:t>
      </w:r>
    </w:p>
    <w:p w14:paraId="5C351C33"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Regular contact between home and school through the use of ‘Seesaw’ application.</w:t>
      </w:r>
    </w:p>
    <w:p w14:paraId="7C87BAB3" w14:textId="77777777" w:rsidR="001E6158" w:rsidRPr="000726F5" w:rsidRDefault="001E6158" w:rsidP="001E6158">
      <w:pPr>
        <w:numPr>
          <w:ilvl w:val="0"/>
          <w:numId w:val="4"/>
        </w:numPr>
        <w:tabs>
          <w:tab w:val="clear" w:pos="2520"/>
          <w:tab w:val="num" w:pos="1080"/>
        </w:tabs>
        <w:ind w:left="1440"/>
        <w:rPr>
          <w:rFonts w:asciiTheme="minorHAnsi" w:hAnsiTheme="minorHAnsi" w:cs="Arial"/>
          <w:i/>
          <w:lang w:val="en-NZ"/>
        </w:rPr>
      </w:pPr>
      <w:r w:rsidRPr="000726F5">
        <w:rPr>
          <w:rFonts w:asciiTheme="minorHAnsi" w:hAnsiTheme="minorHAnsi" w:cs="Arial"/>
          <w:lang w:val="en-NZ"/>
        </w:rPr>
        <w:t>Other methods of contact include:</w:t>
      </w:r>
    </w:p>
    <w:p w14:paraId="7E124DA0" w14:textId="77777777" w:rsidR="001E6158" w:rsidRPr="000726F5" w:rsidRDefault="001E6158" w:rsidP="001E6158">
      <w:pPr>
        <w:ind w:left="1440"/>
        <w:rPr>
          <w:rFonts w:asciiTheme="minorHAnsi" w:hAnsiTheme="minorHAnsi" w:cs="Arial"/>
          <w:i/>
          <w:lang w:val="en-NZ"/>
        </w:rPr>
      </w:pPr>
    </w:p>
    <w:p w14:paraId="1F38E2D8" w14:textId="77777777" w:rsidR="001E6158" w:rsidRPr="000726F5" w:rsidRDefault="001E6158" w:rsidP="001E6158">
      <w:pPr>
        <w:numPr>
          <w:ilvl w:val="1"/>
          <w:numId w:val="4"/>
        </w:numPr>
        <w:rPr>
          <w:rFonts w:asciiTheme="minorHAnsi" w:hAnsiTheme="minorHAnsi" w:cs="Arial"/>
          <w:i/>
          <w:lang w:val="en-NZ"/>
        </w:rPr>
      </w:pPr>
      <w:r w:rsidRPr="000726F5">
        <w:rPr>
          <w:rFonts w:asciiTheme="minorHAnsi" w:hAnsiTheme="minorHAnsi" w:cs="Arial"/>
          <w:lang w:val="en-NZ"/>
        </w:rPr>
        <w:t xml:space="preserve">Open Door Policy </w:t>
      </w:r>
    </w:p>
    <w:p w14:paraId="64634BB6" w14:textId="3D98DDA7" w:rsidR="001E6158" w:rsidRPr="000726F5" w:rsidRDefault="001E6158" w:rsidP="001E6158">
      <w:pPr>
        <w:numPr>
          <w:ilvl w:val="1"/>
          <w:numId w:val="4"/>
        </w:numPr>
        <w:rPr>
          <w:rFonts w:asciiTheme="minorHAnsi" w:hAnsiTheme="minorHAnsi" w:cs="Arial"/>
          <w:i/>
          <w:lang w:val="en-NZ"/>
        </w:rPr>
      </w:pPr>
      <w:r w:rsidRPr="000726F5">
        <w:rPr>
          <w:rFonts w:asciiTheme="minorHAnsi" w:hAnsiTheme="minorHAnsi" w:cs="Arial"/>
          <w:lang w:val="en-NZ"/>
        </w:rPr>
        <w:t>Weekly Newsletter</w:t>
      </w:r>
    </w:p>
    <w:p w14:paraId="505C7DC0" w14:textId="77777777" w:rsidR="001E6158" w:rsidRPr="000726F5" w:rsidRDefault="001E6158" w:rsidP="001E6158">
      <w:pPr>
        <w:numPr>
          <w:ilvl w:val="1"/>
          <w:numId w:val="4"/>
        </w:numPr>
        <w:rPr>
          <w:rFonts w:asciiTheme="minorHAnsi" w:hAnsiTheme="minorHAnsi" w:cs="Arial"/>
          <w:i/>
          <w:lang w:val="en-NZ"/>
        </w:rPr>
      </w:pPr>
      <w:r w:rsidRPr="000726F5">
        <w:rPr>
          <w:rFonts w:asciiTheme="minorHAnsi" w:hAnsiTheme="minorHAnsi" w:cs="Arial"/>
          <w:lang w:val="en-NZ"/>
        </w:rPr>
        <w:t>Board Report</w:t>
      </w:r>
    </w:p>
    <w:p w14:paraId="37306BFD" w14:textId="77777777" w:rsidR="00D13D37" w:rsidRPr="000726F5" w:rsidRDefault="00D13D37" w:rsidP="007509C4">
      <w:pPr>
        <w:outlineLvl w:val="0"/>
        <w:rPr>
          <w:rFonts w:asciiTheme="minorHAnsi" w:hAnsiTheme="minorHAnsi" w:cs="Arial"/>
          <w:b/>
          <w:u w:val="single"/>
          <w:lang w:val="en-NZ"/>
        </w:rPr>
      </w:pPr>
    </w:p>
    <w:p w14:paraId="57ABA209" w14:textId="77777777" w:rsidR="00D13D37" w:rsidRPr="000726F5" w:rsidRDefault="00D13D37" w:rsidP="007509C4">
      <w:pPr>
        <w:outlineLvl w:val="0"/>
        <w:rPr>
          <w:rFonts w:asciiTheme="minorHAnsi" w:hAnsiTheme="minorHAnsi" w:cs="Arial"/>
          <w:b/>
          <w:u w:val="single"/>
          <w:lang w:val="en-NZ"/>
        </w:rPr>
      </w:pPr>
    </w:p>
    <w:p w14:paraId="6E74229C" w14:textId="77777777" w:rsidR="00D13D37" w:rsidRPr="000726F5" w:rsidRDefault="00D13D37" w:rsidP="007509C4">
      <w:pPr>
        <w:outlineLvl w:val="0"/>
        <w:rPr>
          <w:rFonts w:asciiTheme="minorHAnsi" w:hAnsiTheme="minorHAnsi" w:cs="Arial"/>
          <w:b/>
          <w:u w:val="single"/>
          <w:lang w:val="en-NZ"/>
        </w:rPr>
      </w:pPr>
    </w:p>
    <w:p w14:paraId="07416EAB" w14:textId="77777777" w:rsidR="00E716FC" w:rsidRPr="000726F5" w:rsidRDefault="00E716FC" w:rsidP="007509C4">
      <w:pPr>
        <w:outlineLvl w:val="0"/>
        <w:rPr>
          <w:rFonts w:asciiTheme="minorHAnsi" w:hAnsiTheme="minorHAnsi" w:cs="Arial"/>
          <w:b/>
          <w:u w:val="single"/>
          <w:lang w:val="en-NZ"/>
        </w:rPr>
      </w:pPr>
    </w:p>
    <w:p w14:paraId="7860B7B9" w14:textId="77777777" w:rsidR="00C065B2" w:rsidRPr="000726F5" w:rsidRDefault="00C065B2" w:rsidP="007509C4">
      <w:pPr>
        <w:outlineLvl w:val="0"/>
        <w:rPr>
          <w:rFonts w:asciiTheme="minorHAnsi" w:hAnsiTheme="minorHAnsi" w:cs="Arial"/>
          <w:b/>
          <w:u w:val="single"/>
          <w:lang w:val="en-NZ"/>
        </w:rPr>
      </w:pPr>
      <w:r w:rsidRPr="000726F5">
        <w:rPr>
          <w:rFonts w:asciiTheme="minorHAnsi" w:hAnsiTheme="minorHAnsi" w:cs="Arial"/>
          <w:b/>
          <w:u w:val="single"/>
          <w:lang w:val="en-NZ"/>
        </w:rPr>
        <w:lastRenderedPageBreak/>
        <w:t>Cultural Diversity</w:t>
      </w:r>
    </w:p>
    <w:p w14:paraId="31753A8E" w14:textId="77777777" w:rsidR="00C065B2" w:rsidRPr="000726F5" w:rsidRDefault="00C065B2" w:rsidP="00C065B2">
      <w:pPr>
        <w:rPr>
          <w:rFonts w:asciiTheme="minorHAnsi" w:hAnsiTheme="minorHAnsi" w:cs="Arial"/>
          <w:b/>
          <w:u w:val="single"/>
          <w:lang w:val="en-NZ"/>
        </w:rPr>
      </w:pPr>
    </w:p>
    <w:p w14:paraId="79542749" w14:textId="77777777" w:rsidR="00C065B2" w:rsidRPr="000726F5" w:rsidRDefault="00C065B2" w:rsidP="00C065B2">
      <w:pPr>
        <w:rPr>
          <w:rFonts w:asciiTheme="minorHAnsi" w:hAnsiTheme="minorHAnsi" w:cs="Arial"/>
          <w:lang w:val="en-NZ"/>
        </w:rPr>
      </w:pPr>
      <w:r w:rsidRPr="000726F5">
        <w:rPr>
          <w:rFonts w:asciiTheme="minorHAnsi" w:hAnsiTheme="minorHAnsi" w:cs="Arial"/>
          <w:lang w:val="en-NZ"/>
        </w:rPr>
        <w:t xml:space="preserve">The Board of Trustees recognises the cultural diversity at Ebbett Park and of Aotearoa, and </w:t>
      </w:r>
      <w:r w:rsidR="00FA2FDB" w:rsidRPr="000726F5">
        <w:rPr>
          <w:rFonts w:asciiTheme="minorHAnsi" w:hAnsiTheme="minorHAnsi" w:cs="Arial"/>
          <w:lang w:val="en-NZ"/>
        </w:rPr>
        <w:t>integrates</w:t>
      </w:r>
      <w:r w:rsidRPr="000726F5">
        <w:rPr>
          <w:rFonts w:asciiTheme="minorHAnsi" w:hAnsiTheme="minorHAnsi" w:cs="Arial"/>
          <w:lang w:val="en-NZ"/>
        </w:rPr>
        <w:t xml:space="preserve"> Te </w:t>
      </w:r>
      <w:r w:rsidR="000C0696" w:rsidRPr="000726F5">
        <w:rPr>
          <w:rFonts w:asciiTheme="minorHAnsi" w:hAnsiTheme="minorHAnsi" w:cs="Arial"/>
          <w:lang w:val="en-NZ"/>
        </w:rPr>
        <w:t>R</w:t>
      </w:r>
      <w:r w:rsidRPr="000726F5">
        <w:rPr>
          <w:rFonts w:asciiTheme="minorHAnsi" w:hAnsiTheme="minorHAnsi" w:cs="Arial"/>
          <w:lang w:val="en-NZ"/>
        </w:rPr>
        <w:t xml:space="preserve">eo and Tikanga Maori </w:t>
      </w:r>
      <w:r w:rsidR="004E11F2" w:rsidRPr="000726F5">
        <w:rPr>
          <w:rFonts w:asciiTheme="minorHAnsi" w:hAnsiTheme="minorHAnsi" w:cs="Arial"/>
          <w:lang w:val="en-NZ"/>
        </w:rPr>
        <w:t>into curriculum</w:t>
      </w:r>
      <w:r w:rsidRPr="000726F5">
        <w:rPr>
          <w:rFonts w:asciiTheme="minorHAnsi" w:hAnsiTheme="minorHAnsi" w:cs="Arial"/>
          <w:lang w:val="en-NZ"/>
        </w:rPr>
        <w:t xml:space="preserve"> areas. The curriculum will encourage students to understand and respect the different cultures which make up New</w:t>
      </w:r>
      <w:r w:rsidR="006D4826" w:rsidRPr="000726F5">
        <w:rPr>
          <w:rFonts w:asciiTheme="minorHAnsi" w:hAnsiTheme="minorHAnsi" w:cs="Arial"/>
          <w:lang w:val="en-NZ"/>
        </w:rPr>
        <w:t xml:space="preserve"> Zealand’s society.</w:t>
      </w:r>
    </w:p>
    <w:p w14:paraId="2C740339" w14:textId="77777777" w:rsidR="006D4826" w:rsidRPr="000726F5" w:rsidRDefault="006D4826" w:rsidP="00C065B2">
      <w:pPr>
        <w:rPr>
          <w:rFonts w:asciiTheme="minorHAnsi" w:hAnsiTheme="minorHAnsi" w:cs="Arial"/>
          <w:lang w:val="en-NZ"/>
        </w:rPr>
      </w:pPr>
    </w:p>
    <w:p w14:paraId="79AC642A" w14:textId="77777777" w:rsidR="006D4826" w:rsidRPr="000726F5" w:rsidRDefault="006D4826" w:rsidP="00C065B2">
      <w:pPr>
        <w:rPr>
          <w:rFonts w:asciiTheme="minorHAnsi" w:hAnsiTheme="minorHAnsi" w:cs="Arial"/>
          <w:lang w:val="en-NZ"/>
        </w:rPr>
      </w:pPr>
      <w:r w:rsidRPr="000726F5">
        <w:rPr>
          <w:rFonts w:asciiTheme="minorHAnsi" w:hAnsiTheme="minorHAnsi" w:cs="Arial"/>
          <w:lang w:val="en-NZ"/>
        </w:rPr>
        <w:t>This will be implemented in the following manner:-</w:t>
      </w:r>
    </w:p>
    <w:p w14:paraId="658BA3E1" w14:textId="77777777" w:rsidR="006D4826" w:rsidRPr="000726F5" w:rsidRDefault="006D4826" w:rsidP="00C065B2">
      <w:pPr>
        <w:rPr>
          <w:rFonts w:asciiTheme="minorHAnsi" w:hAnsiTheme="minorHAnsi" w:cs="Arial"/>
          <w:lang w:val="en-NZ"/>
        </w:rPr>
      </w:pPr>
    </w:p>
    <w:p w14:paraId="391ADC0F" w14:textId="63533E05" w:rsidR="006D4826" w:rsidRPr="000726F5" w:rsidRDefault="006D4826" w:rsidP="006D4826">
      <w:pPr>
        <w:numPr>
          <w:ilvl w:val="0"/>
          <w:numId w:val="5"/>
        </w:numPr>
        <w:rPr>
          <w:rFonts w:asciiTheme="minorHAnsi" w:hAnsiTheme="minorHAnsi" w:cs="Arial"/>
          <w:i/>
          <w:lang w:val="en-NZ"/>
        </w:rPr>
      </w:pPr>
      <w:r w:rsidRPr="000726F5">
        <w:rPr>
          <w:rFonts w:asciiTheme="minorHAnsi" w:hAnsiTheme="minorHAnsi" w:cs="Arial"/>
          <w:lang w:val="en-NZ"/>
        </w:rPr>
        <w:t>Employment</w:t>
      </w:r>
      <w:r w:rsidR="009528A3">
        <w:rPr>
          <w:rFonts w:asciiTheme="minorHAnsi" w:hAnsiTheme="minorHAnsi" w:cs="Arial"/>
          <w:lang w:val="en-NZ"/>
        </w:rPr>
        <w:t xml:space="preserve"> of</w:t>
      </w:r>
      <w:r w:rsidRPr="000726F5">
        <w:rPr>
          <w:rFonts w:asciiTheme="minorHAnsi" w:hAnsiTheme="minorHAnsi" w:cs="Arial"/>
          <w:lang w:val="en-NZ"/>
        </w:rPr>
        <w:t xml:space="preserve"> </w:t>
      </w:r>
      <w:r w:rsidR="009528A3">
        <w:rPr>
          <w:rFonts w:asciiTheme="minorHAnsi" w:hAnsiTheme="minorHAnsi" w:cs="Arial"/>
          <w:lang w:val="en-NZ"/>
        </w:rPr>
        <w:t>Kapa haka tutor</w:t>
      </w:r>
      <w:r w:rsidR="00E818FB">
        <w:rPr>
          <w:rFonts w:asciiTheme="minorHAnsi" w:hAnsiTheme="minorHAnsi" w:cs="Arial"/>
          <w:lang w:val="en-NZ"/>
        </w:rPr>
        <w:t xml:space="preserve"> – Junior and Senior Groups</w:t>
      </w:r>
    </w:p>
    <w:p w14:paraId="567905D0" w14:textId="77777777" w:rsidR="006D4826" w:rsidRPr="000726F5" w:rsidRDefault="006D4826" w:rsidP="006D4826">
      <w:pPr>
        <w:rPr>
          <w:rFonts w:asciiTheme="minorHAnsi" w:hAnsiTheme="minorHAnsi" w:cs="Arial"/>
          <w:lang w:val="en-NZ"/>
        </w:rPr>
      </w:pPr>
    </w:p>
    <w:p w14:paraId="7BE0D8A5" w14:textId="77777777" w:rsidR="006D4826" w:rsidRPr="000726F5" w:rsidRDefault="006D4826" w:rsidP="006D4826">
      <w:pPr>
        <w:numPr>
          <w:ilvl w:val="0"/>
          <w:numId w:val="5"/>
        </w:numPr>
        <w:rPr>
          <w:rFonts w:asciiTheme="minorHAnsi" w:hAnsiTheme="minorHAnsi" w:cs="Arial"/>
          <w:i/>
          <w:lang w:val="en-NZ"/>
        </w:rPr>
      </w:pPr>
      <w:r w:rsidRPr="000726F5">
        <w:rPr>
          <w:rFonts w:asciiTheme="minorHAnsi" w:hAnsiTheme="minorHAnsi" w:cs="Arial"/>
          <w:lang w:val="en-NZ"/>
        </w:rPr>
        <w:t>Maori myths and legends incorporated into Language and Art</w:t>
      </w:r>
    </w:p>
    <w:p w14:paraId="7BE43B35" w14:textId="77777777" w:rsidR="006D4826" w:rsidRPr="000726F5" w:rsidRDefault="006D4826" w:rsidP="006D4826">
      <w:pPr>
        <w:rPr>
          <w:rFonts w:asciiTheme="minorHAnsi" w:hAnsiTheme="minorHAnsi" w:cs="Arial"/>
          <w:i/>
          <w:lang w:val="en-NZ"/>
        </w:rPr>
      </w:pPr>
    </w:p>
    <w:p w14:paraId="7DC05776" w14:textId="77777777" w:rsidR="006D4826" w:rsidRPr="000726F5" w:rsidRDefault="006D4826" w:rsidP="006D4826">
      <w:pPr>
        <w:numPr>
          <w:ilvl w:val="0"/>
          <w:numId w:val="5"/>
        </w:numPr>
        <w:rPr>
          <w:rFonts w:asciiTheme="minorHAnsi" w:hAnsiTheme="minorHAnsi" w:cs="Arial"/>
          <w:i/>
          <w:lang w:val="en-NZ"/>
        </w:rPr>
      </w:pPr>
      <w:r w:rsidRPr="000726F5">
        <w:rPr>
          <w:rFonts w:asciiTheme="minorHAnsi" w:hAnsiTheme="minorHAnsi" w:cs="Arial"/>
          <w:lang w:val="en-NZ"/>
        </w:rPr>
        <w:t>When focussing on New Zealand settings, value is placed on the Heritage or the Tangata Whenua</w:t>
      </w:r>
    </w:p>
    <w:p w14:paraId="56E849C5" w14:textId="77777777" w:rsidR="006D4826" w:rsidRPr="000726F5" w:rsidRDefault="006D4826" w:rsidP="006D4826">
      <w:pPr>
        <w:rPr>
          <w:rFonts w:asciiTheme="minorHAnsi" w:hAnsiTheme="minorHAnsi" w:cs="Arial"/>
          <w:i/>
          <w:lang w:val="en-NZ"/>
        </w:rPr>
      </w:pPr>
    </w:p>
    <w:p w14:paraId="2862E6CE" w14:textId="77777777" w:rsidR="006D4826" w:rsidRPr="000726F5" w:rsidRDefault="006D4826" w:rsidP="006D4826">
      <w:pPr>
        <w:numPr>
          <w:ilvl w:val="0"/>
          <w:numId w:val="5"/>
        </w:numPr>
        <w:rPr>
          <w:rFonts w:asciiTheme="minorHAnsi" w:hAnsiTheme="minorHAnsi" w:cs="Arial"/>
          <w:i/>
          <w:lang w:val="en-NZ"/>
        </w:rPr>
      </w:pPr>
      <w:r w:rsidRPr="000726F5">
        <w:rPr>
          <w:rFonts w:asciiTheme="minorHAnsi" w:hAnsiTheme="minorHAnsi" w:cs="Arial"/>
          <w:lang w:val="en-NZ"/>
        </w:rPr>
        <w:t>Provide teaching resources for classroom tuition</w:t>
      </w:r>
    </w:p>
    <w:p w14:paraId="753D3750" w14:textId="77777777" w:rsidR="000C0696" w:rsidRPr="000726F5" w:rsidRDefault="000C0696" w:rsidP="000C0696">
      <w:pPr>
        <w:rPr>
          <w:rFonts w:asciiTheme="minorHAnsi" w:hAnsiTheme="minorHAnsi" w:cs="Arial"/>
          <w:i/>
          <w:lang w:val="en-NZ"/>
        </w:rPr>
      </w:pPr>
    </w:p>
    <w:p w14:paraId="487FE708" w14:textId="77777777" w:rsidR="000C0696" w:rsidRPr="000726F5" w:rsidRDefault="000C0696" w:rsidP="006D4826">
      <w:pPr>
        <w:numPr>
          <w:ilvl w:val="0"/>
          <w:numId w:val="5"/>
        </w:numPr>
        <w:rPr>
          <w:rFonts w:asciiTheme="minorHAnsi" w:hAnsiTheme="minorHAnsi" w:cs="Arial"/>
          <w:i/>
          <w:lang w:val="en-NZ"/>
        </w:rPr>
      </w:pPr>
      <w:r w:rsidRPr="000726F5">
        <w:rPr>
          <w:rFonts w:asciiTheme="minorHAnsi" w:hAnsiTheme="minorHAnsi" w:cs="Arial"/>
          <w:lang w:val="en-NZ"/>
        </w:rPr>
        <w:t>Provide opportunities for professional development for teachers to up skill themselves in all things Maori.</w:t>
      </w:r>
    </w:p>
    <w:p w14:paraId="6DCEF831" w14:textId="77777777" w:rsidR="003569CC" w:rsidRPr="000726F5" w:rsidRDefault="003569CC" w:rsidP="003569CC">
      <w:pPr>
        <w:rPr>
          <w:rFonts w:asciiTheme="minorHAnsi" w:hAnsiTheme="minorHAnsi" w:cs="Arial"/>
          <w:i/>
          <w:lang w:val="en-NZ"/>
        </w:rPr>
      </w:pPr>
    </w:p>
    <w:p w14:paraId="38146B49" w14:textId="0FA6A44F" w:rsidR="002726A4" w:rsidRPr="000726F5" w:rsidRDefault="003569CC" w:rsidP="002726A4">
      <w:pPr>
        <w:numPr>
          <w:ilvl w:val="0"/>
          <w:numId w:val="5"/>
        </w:numPr>
        <w:rPr>
          <w:rFonts w:asciiTheme="minorHAnsi" w:hAnsiTheme="minorHAnsi" w:cs="Arial"/>
          <w:i/>
          <w:lang w:val="en-NZ"/>
        </w:rPr>
      </w:pPr>
      <w:r w:rsidRPr="000726F5">
        <w:rPr>
          <w:rFonts w:asciiTheme="minorHAnsi" w:hAnsiTheme="minorHAnsi" w:cs="Arial"/>
          <w:lang w:val="en-NZ"/>
        </w:rPr>
        <w:t>Ka Hikitia “Managing for Success”</w:t>
      </w:r>
      <w:r w:rsidR="009528A3">
        <w:rPr>
          <w:rFonts w:asciiTheme="minorHAnsi" w:hAnsiTheme="minorHAnsi" w:cs="Arial"/>
          <w:lang w:val="en-NZ"/>
        </w:rPr>
        <w:t xml:space="preserve"> and Tataiako</w:t>
      </w:r>
      <w:r w:rsidRPr="000726F5">
        <w:rPr>
          <w:rFonts w:asciiTheme="minorHAnsi" w:hAnsiTheme="minorHAnsi" w:cs="Arial"/>
          <w:lang w:val="en-NZ"/>
        </w:rPr>
        <w:t xml:space="preserve"> will be the overriding document for the school.</w:t>
      </w:r>
    </w:p>
    <w:p w14:paraId="02649030" w14:textId="77777777" w:rsidR="002726A4" w:rsidRPr="000726F5" w:rsidRDefault="002726A4" w:rsidP="002726A4">
      <w:pPr>
        <w:rPr>
          <w:rFonts w:asciiTheme="minorHAnsi" w:hAnsiTheme="minorHAnsi" w:cs="Arial"/>
          <w:i/>
          <w:lang w:val="en-NZ"/>
        </w:rPr>
      </w:pPr>
    </w:p>
    <w:p w14:paraId="66FC2B8C" w14:textId="43AF5E2B" w:rsidR="002726A4" w:rsidRPr="000726F5" w:rsidRDefault="002726A4" w:rsidP="002726A4">
      <w:pPr>
        <w:numPr>
          <w:ilvl w:val="0"/>
          <w:numId w:val="5"/>
        </w:numPr>
        <w:rPr>
          <w:rFonts w:asciiTheme="minorHAnsi" w:hAnsiTheme="minorHAnsi" w:cs="Arial"/>
          <w:i/>
          <w:lang w:val="en-NZ"/>
        </w:rPr>
      </w:pPr>
      <w:r w:rsidRPr="000726F5">
        <w:rPr>
          <w:rFonts w:asciiTheme="minorHAnsi" w:hAnsiTheme="minorHAnsi" w:cs="Arial"/>
          <w:lang w:val="en-NZ"/>
        </w:rPr>
        <w:t xml:space="preserve">Within the classroom programme acknowledge the culture of Pacifica </w:t>
      </w:r>
      <w:r w:rsidR="009528A3">
        <w:rPr>
          <w:rFonts w:asciiTheme="minorHAnsi" w:hAnsiTheme="minorHAnsi" w:cs="Arial"/>
          <w:lang w:val="en-NZ"/>
        </w:rPr>
        <w:t>students</w:t>
      </w:r>
    </w:p>
    <w:p w14:paraId="731F76D8" w14:textId="77777777" w:rsidR="00BE2DA9" w:rsidRPr="000726F5" w:rsidRDefault="00BE2DA9" w:rsidP="00BE2DA9">
      <w:pPr>
        <w:rPr>
          <w:rFonts w:asciiTheme="minorHAnsi" w:hAnsiTheme="minorHAnsi" w:cs="Arial"/>
          <w:i/>
          <w:lang w:val="en-NZ"/>
        </w:rPr>
      </w:pPr>
    </w:p>
    <w:p w14:paraId="191F3D46" w14:textId="77777777" w:rsidR="002726A4" w:rsidRPr="000726F5" w:rsidRDefault="002726A4" w:rsidP="002726A4">
      <w:pPr>
        <w:rPr>
          <w:rFonts w:asciiTheme="minorHAnsi" w:hAnsiTheme="minorHAnsi" w:cs="Arial"/>
          <w:lang w:val="en-NZ"/>
        </w:rPr>
      </w:pPr>
    </w:p>
    <w:p w14:paraId="5E7E6332" w14:textId="77777777" w:rsidR="00D13D37" w:rsidRPr="000726F5" w:rsidRDefault="00D13D37" w:rsidP="002726A4">
      <w:pPr>
        <w:rPr>
          <w:rFonts w:asciiTheme="minorHAnsi" w:hAnsiTheme="minorHAnsi" w:cs="Arial"/>
          <w:i/>
          <w:lang w:val="en-NZ"/>
        </w:rPr>
      </w:pPr>
    </w:p>
    <w:p w14:paraId="31B05AEB" w14:textId="77777777" w:rsidR="002726A4" w:rsidRPr="000726F5" w:rsidRDefault="002726A4" w:rsidP="002726A4">
      <w:pPr>
        <w:rPr>
          <w:rFonts w:asciiTheme="minorHAnsi" w:hAnsiTheme="minorHAnsi" w:cs="Arial"/>
          <w:i/>
          <w:lang w:val="en-NZ"/>
        </w:rPr>
      </w:pPr>
    </w:p>
    <w:p w14:paraId="559CB679" w14:textId="77777777" w:rsidR="002726A4" w:rsidRPr="000726F5" w:rsidRDefault="002726A4" w:rsidP="002726A4">
      <w:pPr>
        <w:rPr>
          <w:rFonts w:asciiTheme="minorHAnsi" w:hAnsiTheme="minorHAnsi" w:cs="Arial"/>
          <w:i/>
          <w:lang w:val="en-NZ"/>
        </w:rPr>
      </w:pPr>
    </w:p>
    <w:p w14:paraId="78111645" w14:textId="77777777" w:rsidR="006D4826" w:rsidRPr="000726F5" w:rsidRDefault="006D4826" w:rsidP="002726A4">
      <w:pPr>
        <w:ind w:left="720"/>
        <w:rPr>
          <w:rFonts w:asciiTheme="minorHAnsi" w:hAnsiTheme="minorHAnsi" w:cs="Arial"/>
          <w:lang w:val="en-NZ"/>
        </w:rPr>
      </w:pPr>
      <w:r w:rsidRPr="000726F5">
        <w:rPr>
          <w:rFonts w:asciiTheme="minorHAnsi" w:hAnsiTheme="minorHAnsi" w:cs="Arial"/>
          <w:lang w:val="en-NZ"/>
        </w:rPr>
        <w:t>The Board of Trustees will consider all requests for instruction in Te Reo in light of the school’s resour</w:t>
      </w:r>
      <w:r w:rsidR="00F3273C" w:rsidRPr="000726F5">
        <w:rPr>
          <w:rFonts w:asciiTheme="minorHAnsi" w:hAnsiTheme="minorHAnsi" w:cs="Arial"/>
          <w:lang w:val="en-NZ"/>
        </w:rPr>
        <w:t>ces</w:t>
      </w:r>
      <w:r w:rsidRPr="000726F5">
        <w:rPr>
          <w:rFonts w:asciiTheme="minorHAnsi" w:hAnsiTheme="minorHAnsi" w:cs="Arial"/>
          <w:lang w:val="en-NZ"/>
        </w:rPr>
        <w:t xml:space="preserve"> and capabilities at the time the request is made.</w:t>
      </w:r>
    </w:p>
    <w:p w14:paraId="42905EDC" w14:textId="77777777" w:rsidR="00A90C9B" w:rsidRPr="000726F5" w:rsidRDefault="00A90C9B" w:rsidP="006647D7">
      <w:pPr>
        <w:rPr>
          <w:rFonts w:asciiTheme="minorHAnsi" w:hAnsiTheme="minorHAnsi" w:cs="Arial"/>
          <w:lang w:val="en-NZ"/>
        </w:rPr>
      </w:pPr>
    </w:p>
    <w:p w14:paraId="3793F943" w14:textId="77777777" w:rsidR="009E7F42" w:rsidRPr="000726F5" w:rsidRDefault="00A90C9B" w:rsidP="006647D7">
      <w:pPr>
        <w:rPr>
          <w:rFonts w:asciiTheme="minorHAnsi" w:hAnsiTheme="minorHAnsi" w:cs="Arial"/>
          <w:lang w:val="en-NZ"/>
        </w:rPr>
      </w:pPr>
      <w:r w:rsidRPr="000726F5">
        <w:rPr>
          <w:rFonts w:asciiTheme="minorHAnsi" w:hAnsiTheme="minorHAnsi" w:cs="Arial"/>
          <w:lang w:val="en-NZ"/>
        </w:rPr>
        <w:br w:type="page"/>
      </w:r>
    </w:p>
    <w:p w14:paraId="42CE42ED" w14:textId="77777777" w:rsidR="00A90C9B" w:rsidRPr="000726F5" w:rsidRDefault="00A90C9B" w:rsidP="006647D7">
      <w:pPr>
        <w:rPr>
          <w:rFonts w:asciiTheme="minorHAnsi" w:hAnsiTheme="minorHAnsi" w:cs="Arial"/>
          <w:b/>
          <w:u w:val="single"/>
          <w:lang w:val="en-NZ"/>
        </w:rPr>
      </w:pPr>
      <w:r w:rsidRPr="000726F5">
        <w:rPr>
          <w:rFonts w:asciiTheme="minorHAnsi" w:hAnsiTheme="minorHAnsi" w:cs="Arial"/>
          <w:b/>
          <w:u w:val="single"/>
          <w:lang w:val="en-NZ"/>
        </w:rPr>
        <w:lastRenderedPageBreak/>
        <w:t>Inclusiveness at Ebbett Park School</w:t>
      </w:r>
    </w:p>
    <w:p w14:paraId="7DEA51CA" w14:textId="77777777" w:rsidR="00A90C9B" w:rsidRPr="000726F5" w:rsidRDefault="00A90C9B" w:rsidP="006647D7">
      <w:pPr>
        <w:rPr>
          <w:rFonts w:asciiTheme="minorHAnsi" w:hAnsiTheme="minorHAnsi" w:cs="Arial"/>
          <w:b/>
          <w:lang w:val="en-NZ"/>
        </w:rPr>
      </w:pPr>
    </w:p>
    <w:p w14:paraId="2150AE77" w14:textId="77777777" w:rsidR="00A90C9B" w:rsidRPr="000726F5" w:rsidRDefault="00A90C9B" w:rsidP="006647D7">
      <w:pPr>
        <w:rPr>
          <w:rFonts w:asciiTheme="minorHAnsi" w:hAnsiTheme="minorHAnsi" w:cs="Arial"/>
          <w:lang w:val="en-NZ"/>
        </w:rPr>
      </w:pPr>
      <w:r w:rsidRPr="000726F5">
        <w:rPr>
          <w:rFonts w:asciiTheme="minorHAnsi" w:hAnsiTheme="minorHAnsi" w:cs="Arial"/>
          <w:lang w:val="en-NZ"/>
        </w:rPr>
        <w:t>Inclusive education is about the full participation and achievement of all learners. In a fully inclusive school, students with special education needs are engaged and achieving through them being present, participating and learning.</w:t>
      </w:r>
    </w:p>
    <w:p w14:paraId="2F41DD47" w14:textId="77777777" w:rsidR="005D04BD" w:rsidRPr="000726F5" w:rsidRDefault="005D04BD" w:rsidP="006647D7">
      <w:pPr>
        <w:rPr>
          <w:rFonts w:asciiTheme="minorHAnsi" w:hAnsiTheme="minorHAnsi" w:cs="Arial"/>
          <w:lang w:val="en-NZ"/>
        </w:rPr>
      </w:pPr>
    </w:p>
    <w:p w14:paraId="0CD2C2AA" w14:textId="77777777" w:rsidR="005D04BD" w:rsidRDefault="005D04BD" w:rsidP="006647D7">
      <w:pPr>
        <w:rPr>
          <w:rFonts w:asciiTheme="minorHAnsi" w:hAnsiTheme="minorHAnsi" w:cs="Arial"/>
          <w:lang w:val="en-NZ"/>
        </w:rPr>
      </w:pPr>
      <w:r w:rsidRPr="000726F5">
        <w:rPr>
          <w:rFonts w:asciiTheme="minorHAnsi" w:hAnsiTheme="minorHAnsi" w:cs="Arial"/>
          <w:lang w:val="en-NZ"/>
        </w:rPr>
        <w:t xml:space="preserve">At Ebbett Park </w:t>
      </w:r>
    </w:p>
    <w:p w14:paraId="244792A9" w14:textId="77777777" w:rsidR="008D30B3" w:rsidRPr="000726F5" w:rsidRDefault="008D30B3" w:rsidP="006647D7">
      <w:pPr>
        <w:rPr>
          <w:rFonts w:asciiTheme="minorHAnsi" w:hAnsiTheme="minorHAnsi" w:cs="Arial"/>
          <w:lang w:val="en-NZ"/>
        </w:rPr>
      </w:pPr>
    </w:p>
    <w:p w14:paraId="0C82AD62" w14:textId="77777777" w:rsidR="005D04BD" w:rsidRDefault="007C677B" w:rsidP="00973C1D">
      <w:pPr>
        <w:numPr>
          <w:ilvl w:val="0"/>
          <w:numId w:val="22"/>
        </w:numPr>
        <w:rPr>
          <w:rFonts w:asciiTheme="minorHAnsi" w:hAnsiTheme="minorHAnsi" w:cs="Arial"/>
          <w:lang w:val="en-NZ"/>
        </w:rPr>
      </w:pPr>
      <w:r w:rsidRPr="000726F5">
        <w:rPr>
          <w:rFonts w:asciiTheme="minorHAnsi" w:hAnsiTheme="minorHAnsi" w:cs="Arial"/>
          <w:lang w:val="en-NZ"/>
        </w:rPr>
        <w:t>We</w:t>
      </w:r>
      <w:r w:rsidR="005D04BD" w:rsidRPr="000726F5">
        <w:rPr>
          <w:rFonts w:asciiTheme="minorHAnsi" w:hAnsiTheme="minorHAnsi" w:cs="Arial"/>
          <w:lang w:val="en-NZ"/>
        </w:rPr>
        <w:t xml:space="preserve"> provide a </w:t>
      </w:r>
      <w:r w:rsidRPr="000726F5">
        <w:rPr>
          <w:rFonts w:asciiTheme="minorHAnsi" w:hAnsiTheme="minorHAnsi" w:cs="Arial"/>
          <w:lang w:val="en-NZ"/>
        </w:rPr>
        <w:t xml:space="preserve">welcoming, </w:t>
      </w:r>
      <w:r w:rsidR="005D04BD" w:rsidRPr="000726F5">
        <w:rPr>
          <w:rFonts w:asciiTheme="minorHAnsi" w:hAnsiTheme="minorHAnsi" w:cs="Arial"/>
          <w:lang w:val="en-NZ"/>
        </w:rPr>
        <w:t>safe</w:t>
      </w:r>
      <w:r w:rsidRPr="000726F5">
        <w:rPr>
          <w:rFonts w:asciiTheme="minorHAnsi" w:hAnsiTheme="minorHAnsi" w:cs="Arial"/>
          <w:lang w:val="en-NZ"/>
        </w:rPr>
        <w:t>,</w:t>
      </w:r>
      <w:r w:rsidR="005D04BD" w:rsidRPr="000726F5">
        <w:rPr>
          <w:rFonts w:asciiTheme="minorHAnsi" w:hAnsiTheme="minorHAnsi" w:cs="Arial"/>
          <w:lang w:val="en-NZ"/>
        </w:rPr>
        <w:t xml:space="preserve"> caring environment</w:t>
      </w:r>
      <w:r w:rsidRPr="000726F5">
        <w:rPr>
          <w:rFonts w:asciiTheme="minorHAnsi" w:hAnsiTheme="minorHAnsi" w:cs="Arial"/>
          <w:lang w:val="en-NZ"/>
        </w:rPr>
        <w:t>,</w:t>
      </w:r>
      <w:r w:rsidR="005D04BD" w:rsidRPr="000726F5">
        <w:rPr>
          <w:rFonts w:asciiTheme="minorHAnsi" w:hAnsiTheme="minorHAnsi" w:cs="Arial"/>
          <w:lang w:val="en-NZ"/>
        </w:rPr>
        <w:t xml:space="preserve"> that focuses on children being here every day and encourage parents to see the importance of regular attendance.</w:t>
      </w:r>
    </w:p>
    <w:p w14:paraId="68D2277F" w14:textId="77777777" w:rsidR="008D30B3" w:rsidRPr="000726F5" w:rsidRDefault="008D30B3" w:rsidP="008D30B3">
      <w:pPr>
        <w:ind w:left="720"/>
        <w:rPr>
          <w:rFonts w:asciiTheme="minorHAnsi" w:hAnsiTheme="minorHAnsi" w:cs="Arial"/>
          <w:lang w:val="en-NZ"/>
        </w:rPr>
      </w:pPr>
    </w:p>
    <w:p w14:paraId="0C422FDE" w14:textId="77777777" w:rsidR="001518B6" w:rsidRDefault="005D04BD" w:rsidP="00973C1D">
      <w:pPr>
        <w:numPr>
          <w:ilvl w:val="0"/>
          <w:numId w:val="22"/>
        </w:numPr>
        <w:rPr>
          <w:rFonts w:asciiTheme="minorHAnsi" w:hAnsiTheme="minorHAnsi" w:cs="Arial"/>
          <w:lang w:val="en-NZ"/>
        </w:rPr>
      </w:pPr>
      <w:r w:rsidRPr="000726F5">
        <w:rPr>
          <w:rFonts w:asciiTheme="minorHAnsi" w:hAnsiTheme="minorHAnsi" w:cs="Arial"/>
          <w:lang w:val="en-NZ"/>
        </w:rPr>
        <w:t xml:space="preserve">Make sure that all children are participating and are </w:t>
      </w:r>
      <w:r w:rsidR="007C677B" w:rsidRPr="000726F5">
        <w:rPr>
          <w:rFonts w:asciiTheme="minorHAnsi" w:hAnsiTheme="minorHAnsi" w:cs="Arial"/>
          <w:lang w:val="en-NZ"/>
        </w:rPr>
        <w:t>engaged both</w:t>
      </w:r>
      <w:r w:rsidRPr="000726F5">
        <w:rPr>
          <w:rFonts w:asciiTheme="minorHAnsi" w:hAnsiTheme="minorHAnsi" w:cs="Arial"/>
          <w:lang w:val="en-NZ"/>
        </w:rPr>
        <w:t xml:space="preserve"> in and out of classrooms along with their peers</w:t>
      </w:r>
    </w:p>
    <w:p w14:paraId="614225A0" w14:textId="77777777" w:rsidR="008D30B3" w:rsidRPr="000726F5" w:rsidRDefault="008D30B3" w:rsidP="008D30B3">
      <w:pPr>
        <w:rPr>
          <w:rFonts w:asciiTheme="minorHAnsi" w:hAnsiTheme="minorHAnsi" w:cs="Arial"/>
          <w:lang w:val="en-NZ"/>
        </w:rPr>
      </w:pPr>
    </w:p>
    <w:p w14:paraId="62331204" w14:textId="1AE6DEC6" w:rsidR="005D04BD" w:rsidRDefault="001518B6" w:rsidP="00973C1D">
      <w:pPr>
        <w:numPr>
          <w:ilvl w:val="0"/>
          <w:numId w:val="22"/>
        </w:numPr>
        <w:rPr>
          <w:rFonts w:asciiTheme="minorHAnsi" w:hAnsiTheme="minorHAnsi" w:cs="Arial"/>
          <w:lang w:val="en-NZ"/>
        </w:rPr>
      </w:pPr>
      <w:r w:rsidRPr="000726F5">
        <w:rPr>
          <w:rFonts w:asciiTheme="minorHAnsi" w:hAnsiTheme="minorHAnsi" w:cs="Arial"/>
          <w:lang w:val="en-NZ"/>
        </w:rPr>
        <w:t xml:space="preserve">Through the collection and careful collation of data identify the learning needs of individual </w:t>
      </w:r>
      <w:r w:rsidR="000726F5">
        <w:rPr>
          <w:rFonts w:asciiTheme="minorHAnsi" w:hAnsiTheme="minorHAnsi" w:cs="Arial"/>
          <w:lang w:val="en-NZ"/>
        </w:rPr>
        <w:t>students who have special needs</w:t>
      </w:r>
    </w:p>
    <w:p w14:paraId="3F496531" w14:textId="77777777" w:rsidR="008D30B3" w:rsidRPr="000726F5" w:rsidRDefault="008D30B3" w:rsidP="008D30B3">
      <w:pPr>
        <w:rPr>
          <w:rFonts w:asciiTheme="minorHAnsi" w:hAnsiTheme="minorHAnsi" w:cs="Arial"/>
          <w:lang w:val="en-NZ"/>
        </w:rPr>
      </w:pPr>
    </w:p>
    <w:p w14:paraId="5C471066" w14:textId="7977EA65" w:rsidR="005D04BD" w:rsidRPr="000726F5" w:rsidRDefault="005D04BD" w:rsidP="00973C1D">
      <w:pPr>
        <w:numPr>
          <w:ilvl w:val="0"/>
          <w:numId w:val="22"/>
        </w:numPr>
        <w:rPr>
          <w:rFonts w:asciiTheme="minorHAnsi" w:hAnsiTheme="minorHAnsi" w:cs="Arial"/>
          <w:lang w:val="en-NZ"/>
        </w:rPr>
      </w:pPr>
      <w:r w:rsidRPr="000726F5">
        <w:rPr>
          <w:rFonts w:asciiTheme="minorHAnsi" w:hAnsiTheme="minorHAnsi" w:cs="Arial"/>
          <w:lang w:val="en-NZ"/>
        </w:rPr>
        <w:t xml:space="preserve">Ensure that all children with special needs are learning and achieving by providing </w:t>
      </w:r>
      <w:r w:rsidR="007C677B" w:rsidRPr="000726F5">
        <w:rPr>
          <w:rFonts w:asciiTheme="minorHAnsi" w:hAnsiTheme="minorHAnsi" w:cs="Arial"/>
          <w:lang w:val="en-NZ"/>
        </w:rPr>
        <w:t xml:space="preserve">a range of programmes and personnel </w:t>
      </w:r>
      <w:r w:rsidRPr="000726F5">
        <w:rPr>
          <w:rFonts w:asciiTheme="minorHAnsi" w:hAnsiTheme="minorHAnsi" w:cs="Arial"/>
          <w:lang w:val="en-NZ"/>
        </w:rPr>
        <w:t>to meet their needs</w:t>
      </w:r>
    </w:p>
    <w:p w14:paraId="48F50201" w14:textId="77777777" w:rsidR="00D13D37" w:rsidRPr="000726F5" w:rsidRDefault="00D13D37" w:rsidP="000726F5">
      <w:pPr>
        <w:rPr>
          <w:rFonts w:asciiTheme="minorHAnsi" w:hAnsiTheme="minorHAnsi" w:cs="Arial"/>
          <w:lang w:val="en-NZ"/>
        </w:rPr>
      </w:pPr>
    </w:p>
    <w:p w14:paraId="7A5AB780" w14:textId="77777777" w:rsidR="007C677B" w:rsidRPr="000726F5" w:rsidRDefault="007C677B" w:rsidP="00973C1D">
      <w:pPr>
        <w:numPr>
          <w:ilvl w:val="0"/>
          <w:numId w:val="23"/>
        </w:numPr>
        <w:rPr>
          <w:rFonts w:asciiTheme="minorHAnsi" w:hAnsiTheme="minorHAnsi" w:cs="Arial"/>
          <w:lang w:val="en-NZ"/>
        </w:rPr>
      </w:pPr>
      <w:r w:rsidRPr="000726F5">
        <w:rPr>
          <w:rFonts w:asciiTheme="minorHAnsi" w:hAnsiTheme="minorHAnsi" w:cs="Arial"/>
          <w:lang w:val="en-NZ"/>
        </w:rPr>
        <w:t>We welcome parents into the school and ensure they know what work is being done with the children and what their achievements are</w:t>
      </w:r>
      <w:r w:rsidR="001518B6" w:rsidRPr="000726F5">
        <w:rPr>
          <w:rFonts w:asciiTheme="minorHAnsi" w:hAnsiTheme="minorHAnsi" w:cs="Arial"/>
          <w:lang w:val="en-NZ"/>
        </w:rPr>
        <w:t>. We do this with regular IEPs  and IBPs regular reporting to parents and involving them in their children’s learning</w:t>
      </w:r>
    </w:p>
    <w:p w14:paraId="053EB339" w14:textId="77777777" w:rsidR="00A90C9B" w:rsidRPr="000726F5" w:rsidRDefault="00A90C9B" w:rsidP="006647D7">
      <w:pPr>
        <w:rPr>
          <w:rFonts w:asciiTheme="minorHAnsi" w:hAnsiTheme="minorHAnsi" w:cs="Arial"/>
          <w:lang w:val="en-NZ"/>
        </w:rPr>
      </w:pPr>
    </w:p>
    <w:p w14:paraId="516E3FCA" w14:textId="77777777" w:rsidR="00A90C9B" w:rsidRPr="000726F5" w:rsidRDefault="00A90C9B" w:rsidP="006647D7">
      <w:pPr>
        <w:rPr>
          <w:rFonts w:asciiTheme="minorHAnsi" w:hAnsiTheme="minorHAnsi" w:cs="Arial"/>
          <w:lang w:val="en-NZ"/>
        </w:rPr>
      </w:pPr>
    </w:p>
    <w:p w14:paraId="0D91F710" w14:textId="77777777" w:rsidR="00A90C9B" w:rsidRPr="000726F5" w:rsidRDefault="00A90C9B" w:rsidP="006647D7">
      <w:pPr>
        <w:rPr>
          <w:rFonts w:asciiTheme="minorHAnsi" w:hAnsiTheme="minorHAnsi" w:cs="Arial"/>
          <w:lang w:val="en-NZ"/>
        </w:rPr>
      </w:pPr>
    </w:p>
    <w:p w14:paraId="33BFC9A6" w14:textId="77777777" w:rsidR="00A90C9B" w:rsidRPr="000726F5" w:rsidRDefault="00A90C9B" w:rsidP="006647D7">
      <w:pPr>
        <w:rPr>
          <w:rFonts w:asciiTheme="minorHAnsi" w:hAnsiTheme="minorHAnsi" w:cs="Arial"/>
          <w:lang w:val="en-NZ"/>
        </w:rPr>
      </w:pPr>
    </w:p>
    <w:p w14:paraId="5FA7BEEB" w14:textId="77777777" w:rsidR="00A90C9B" w:rsidRPr="000726F5" w:rsidRDefault="00A90C9B" w:rsidP="006647D7">
      <w:pPr>
        <w:rPr>
          <w:rFonts w:asciiTheme="minorHAnsi" w:hAnsiTheme="minorHAnsi" w:cs="Arial"/>
          <w:lang w:val="en-NZ"/>
        </w:rPr>
      </w:pPr>
    </w:p>
    <w:p w14:paraId="41542080" w14:textId="40BC9C7B" w:rsidR="006647D7" w:rsidRPr="000726F5" w:rsidRDefault="006D4826" w:rsidP="006647D7">
      <w:pPr>
        <w:rPr>
          <w:rFonts w:asciiTheme="minorHAnsi" w:hAnsiTheme="minorHAnsi"/>
          <w:b/>
          <w:lang w:val="en-NZ"/>
        </w:rPr>
      </w:pPr>
      <w:r w:rsidRPr="000726F5">
        <w:rPr>
          <w:rFonts w:asciiTheme="minorHAnsi" w:hAnsiTheme="minorHAnsi" w:cs="Arial"/>
          <w:lang w:val="en-NZ"/>
        </w:rPr>
        <w:br w:type="page"/>
      </w:r>
      <w:r w:rsidR="006647D7" w:rsidRPr="000726F5">
        <w:rPr>
          <w:rFonts w:asciiTheme="minorHAnsi" w:hAnsiTheme="minorHAnsi"/>
          <w:b/>
          <w:lang w:val="en-NZ"/>
        </w:rPr>
        <w:lastRenderedPageBreak/>
        <w:t>Strategic aims 201</w:t>
      </w:r>
      <w:r w:rsidR="005E7BEC" w:rsidRPr="000726F5">
        <w:rPr>
          <w:rFonts w:asciiTheme="minorHAnsi" w:hAnsiTheme="minorHAnsi"/>
          <w:b/>
          <w:lang w:val="en-NZ"/>
        </w:rPr>
        <w:t>7</w:t>
      </w:r>
      <w:r w:rsidR="006647D7" w:rsidRPr="000726F5">
        <w:rPr>
          <w:rFonts w:asciiTheme="minorHAnsi" w:hAnsiTheme="minorHAnsi"/>
          <w:b/>
          <w:lang w:val="en-NZ"/>
        </w:rPr>
        <w:t xml:space="preserve"> – 201</w:t>
      </w:r>
      <w:r w:rsidR="005E7BEC" w:rsidRPr="000726F5">
        <w:rPr>
          <w:rFonts w:asciiTheme="minorHAnsi" w:hAnsiTheme="minorHAnsi"/>
          <w:b/>
          <w:lang w:val="en-NZ"/>
        </w:rPr>
        <w:t>9</w:t>
      </w:r>
    </w:p>
    <w:p w14:paraId="536FB440" w14:textId="5D5CE01D" w:rsidR="006647D7" w:rsidRPr="000726F5" w:rsidRDefault="008652F9" w:rsidP="006647D7">
      <w:pPr>
        <w:rPr>
          <w:rFonts w:asciiTheme="minorHAnsi" w:hAnsiTheme="minorHAnsi"/>
          <w:b/>
          <w:lang w:val="en-NZ"/>
        </w:rPr>
      </w:pPr>
      <w:r w:rsidRPr="000726F5">
        <w:rPr>
          <w:rFonts w:asciiTheme="minorHAnsi" w:hAnsiTheme="minorHAnsi"/>
          <w:b/>
          <w:lang w:val="en-NZ"/>
        </w:rPr>
        <w:t xml:space="preserve">Strategic Aim </w:t>
      </w:r>
      <w:r w:rsidR="005E7BEC" w:rsidRPr="000726F5">
        <w:rPr>
          <w:rFonts w:asciiTheme="minorHAnsi" w:hAnsiTheme="minorHAnsi"/>
          <w:b/>
          <w:lang w:val="en-NZ"/>
        </w:rPr>
        <w:t>1</w:t>
      </w:r>
    </w:p>
    <w:p w14:paraId="7F62EEB6" w14:textId="77777777" w:rsidR="00C02A1B" w:rsidRPr="000726F5" w:rsidRDefault="008218E0" w:rsidP="006647D7">
      <w:pPr>
        <w:rPr>
          <w:rFonts w:asciiTheme="minorHAnsi" w:hAnsiTheme="minorHAnsi"/>
          <w:b/>
          <w:lang w:val="en-NZ"/>
        </w:rPr>
      </w:pPr>
      <w:r w:rsidRPr="000726F5">
        <w:rPr>
          <w:rFonts w:asciiTheme="minorHAnsi" w:hAnsiTheme="minorHAnsi"/>
          <w:b/>
          <w:lang w:val="en-NZ"/>
        </w:rPr>
        <w:t>All Students will be able to effectively access and gain educational value from the Ebbett Park School Curriculum as evidenced by achievement against National Standards.</w:t>
      </w:r>
    </w:p>
    <w:tbl>
      <w:tblPr>
        <w:tblpPr w:leftFromText="180" w:rightFromText="180" w:vertAnchor="page" w:horzAnchor="margin" w:tblpY="230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18"/>
        <w:gridCol w:w="2284"/>
        <w:gridCol w:w="1980"/>
        <w:gridCol w:w="2340"/>
        <w:gridCol w:w="1960"/>
        <w:gridCol w:w="2540"/>
      </w:tblGrid>
      <w:tr w:rsidR="006647D7" w:rsidRPr="000726F5" w14:paraId="59182EBF" w14:textId="77777777" w:rsidTr="005E461D">
        <w:trPr>
          <w:trHeight w:val="893"/>
        </w:trPr>
        <w:tc>
          <w:tcPr>
            <w:tcW w:w="846" w:type="dxa"/>
            <w:shd w:val="clear" w:color="auto" w:fill="auto"/>
          </w:tcPr>
          <w:p w14:paraId="116CB8CD" w14:textId="77777777" w:rsidR="006647D7" w:rsidRPr="000726F5" w:rsidRDefault="006647D7" w:rsidP="009E7F42">
            <w:pPr>
              <w:rPr>
                <w:rFonts w:asciiTheme="minorHAnsi" w:hAnsiTheme="minorHAnsi"/>
                <w:b/>
                <w:lang w:val="en-NZ"/>
              </w:rPr>
            </w:pPr>
          </w:p>
        </w:tc>
        <w:tc>
          <w:tcPr>
            <w:tcW w:w="2918" w:type="dxa"/>
            <w:shd w:val="clear" w:color="auto" w:fill="auto"/>
          </w:tcPr>
          <w:p w14:paraId="12FA4D8B" w14:textId="77777777" w:rsidR="006647D7" w:rsidRPr="000726F5" w:rsidRDefault="006647D7" w:rsidP="009E7F42">
            <w:pPr>
              <w:rPr>
                <w:rFonts w:asciiTheme="minorHAnsi" w:hAnsiTheme="minorHAnsi"/>
                <w:b/>
                <w:lang w:val="en-NZ"/>
              </w:rPr>
            </w:pPr>
            <w:r w:rsidRPr="000726F5">
              <w:rPr>
                <w:rFonts w:asciiTheme="minorHAnsi" w:hAnsiTheme="minorHAnsi"/>
                <w:b/>
                <w:lang w:val="en-NZ"/>
              </w:rPr>
              <w:t>Student learning, engagement, progress and achievement</w:t>
            </w:r>
          </w:p>
        </w:tc>
        <w:tc>
          <w:tcPr>
            <w:tcW w:w="2284" w:type="dxa"/>
            <w:shd w:val="clear" w:color="auto" w:fill="auto"/>
          </w:tcPr>
          <w:p w14:paraId="277D8266" w14:textId="77777777" w:rsidR="006647D7" w:rsidRPr="000726F5" w:rsidRDefault="006647D7" w:rsidP="009E7F42">
            <w:pPr>
              <w:rPr>
                <w:rFonts w:asciiTheme="minorHAnsi" w:hAnsiTheme="minorHAnsi"/>
                <w:b/>
                <w:lang w:val="en-NZ"/>
              </w:rPr>
            </w:pPr>
            <w:r w:rsidRPr="000726F5">
              <w:rPr>
                <w:rFonts w:asciiTheme="minorHAnsi" w:hAnsiTheme="minorHAnsi"/>
                <w:b/>
                <w:lang w:val="en-NZ"/>
              </w:rPr>
              <w:t>Effective Teaching</w:t>
            </w:r>
          </w:p>
        </w:tc>
        <w:tc>
          <w:tcPr>
            <w:tcW w:w="1980" w:type="dxa"/>
            <w:shd w:val="clear" w:color="auto" w:fill="auto"/>
          </w:tcPr>
          <w:p w14:paraId="15003FAD" w14:textId="77777777" w:rsidR="006647D7" w:rsidRPr="000726F5" w:rsidRDefault="006647D7" w:rsidP="009E7F42">
            <w:pPr>
              <w:rPr>
                <w:rFonts w:asciiTheme="minorHAnsi" w:hAnsiTheme="minorHAnsi"/>
                <w:b/>
                <w:lang w:val="en-NZ"/>
              </w:rPr>
            </w:pPr>
            <w:r w:rsidRPr="000726F5">
              <w:rPr>
                <w:rFonts w:asciiTheme="minorHAnsi" w:hAnsiTheme="minorHAnsi"/>
                <w:b/>
                <w:lang w:val="en-NZ"/>
              </w:rPr>
              <w:t>Leading and Managing</w:t>
            </w:r>
          </w:p>
        </w:tc>
        <w:tc>
          <w:tcPr>
            <w:tcW w:w="2340" w:type="dxa"/>
            <w:shd w:val="clear" w:color="auto" w:fill="auto"/>
          </w:tcPr>
          <w:p w14:paraId="4597814D" w14:textId="77777777" w:rsidR="006647D7" w:rsidRPr="000726F5" w:rsidRDefault="006647D7" w:rsidP="009E7F42">
            <w:pPr>
              <w:rPr>
                <w:rFonts w:asciiTheme="minorHAnsi" w:hAnsiTheme="minorHAnsi"/>
                <w:b/>
                <w:lang w:val="en-NZ"/>
              </w:rPr>
            </w:pPr>
            <w:r w:rsidRPr="000726F5">
              <w:rPr>
                <w:rFonts w:asciiTheme="minorHAnsi" w:hAnsiTheme="minorHAnsi"/>
                <w:b/>
                <w:lang w:val="en-NZ"/>
              </w:rPr>
              <w:t>Governing</w:t>
            </w:r>
          </w:p>
        </w:tc>
        <w:tc>
          <w:tcPr>
            <w:tcW w:w="1960" w:type="dxa"/>
            <w:shd w:val="clear" w:color="auto" w:fill="auto"/>
          </w:tcPr>
          <w:p w14:paraId="60483C50" w14:textId="77777777" w:rsidR="006647D7" w:rsidRPr="000726F5" w:rsidRDefault="006647D7" w:rsidP="009E7F42">
            <w:pPr>
              <w:rPr>
                <w:rFonts w:asciiTheme="minorHAnsi" w:hAnsiTheme="minorHAnsi"/>
                <w:b/>
                <w:lang w:val="en-NZ"/>
              </w:rPr>
            </w:pPr>
            <w:r w:rsidRPr="000726F5">
              <w:rPr>
                <w:rFonts w:asciiTheme="minorHAnsi" w:hAnsiTheme="minorHAnsi"/>
                <w:b/>
                <w:lang w:val="en-NZ"/>
              </w:rPr>
              <w:t>School Culture</w:t>
            </w:r>
          </w:p>
        </w:tc>
        <w:tc>
          <w:tcPr>
            <w:tcW w:w="2540" w:type="dxa"/>
            <w:shd w:val="clear" w:color="auto" w:fill="auto"/>
          </w:tcPr>
          <w:p w14:paraId="4E3EC4FE" w14:textId="77777777" w:rsidR="006647D7" w:rsidRPr="000726F5" w:rsidRDefault="006647D7" w:rsidP="009E7F42">
            <w:pPr>
              <w:rPr>
                <w:rFonts w:asciiTheme="minorHAnsi" w:hAnsiTheme="minorHAnsi"/>
                <w:b/>
                <w:lang w:val="en-NZ"/>
              </w:rPr>
            </w:pPr>
            <w:r w:rsidRPr="000726F5">
              <w:rPr>
                <w:rFonts w:asciiTheme="minorHAnsi" w:hAnsiTheme="minorHAnsi"/>
                <w:b/>
                <w:lang w:val="en-NZ"/>
              </w:rPr>
              <w:t>Engaging Families</w:t>
            </w:r>
          </w:p>
        </w:tc>
      </w:tr>
      <w:tr w:rsidR="006647D7" w:rsidRPr="000726F5" w14:paraId="3FEE5113" w14:textId="77777777" w:rsidTr="005E461D">
        <w:tc>
          <w:tcPr>
            <w:tcW w:w="846" w:type="dxa"/>
            <w:shd w:val="clear" w:color="auto" w:fill="auto"/>
          </w:tcPr>
          <w:p w14:paraId="0FC63380" w14:textId="6DA53F9C" w:rsidR="006647D7" w:rsidRPr="000726F5" w:rsidRDefault="006647D7" w:rsidP="00E11992">
            <w:pPr>
              <w:rPr>
                <w:rFonts w:asciiTheme="minorHAnsi" w:hAnsiTheme="minorHAnsi"/>
                <w:b/>
                <w:lang w:val="en-NZ"/>
              </w:rPr>
            </w:pPr>
            <w:r w:rsidRPr="000726F5">
              <w:rPr>
                <w:rFonts w:asciiTheme="minorHAnsi" w:hAnsiTheme="minorHAnsi"/>
                <w:b/>
                <w:lang w:val="en-NZ"/>
              </w:rPr>
              <w:t>201</w:t>
            </w:r>
            <w:r w:rsidR="005C5000">
              <w:rPr>
                <w:rFonts w:asciiTheme="minorHAnsi" w:hAnsiTheme="minorHAnsi"/>
                <w:b/>
                <w:lang w:val="en-NZ"/>
              </w:rPr>
              <w:t>8</w:t>
            </w:r>
          </w:p>
        </w:tc>
        <w:tc>
          <w:tcPr>
            <w:tcW w:w="2918" w:type="dxa"/>
            <w:shd w:val="clear" w:color="auto" w:fill="auto"/>
          </w:tcPr>
          <w:p w14:paraId="41B26E5F" w14:textId="26BD63E7" w:rsidR="006647D7" w:rsidRPr="000726F5" w:rsidRDefault="006647D7" w:rsidP="009E7F42">
            <w:pPr>
              <w:rPr>
                <w:rFonts w:asciiTheme="minorHAnsi" w:hAnsiTheme="minorHAnsi"/>
                <w:lang w:val="en-NZ"/>
              </w:rPr>
            </w:pPr>
            <w:r w:rsidRPr="000726F5">
              <w:rPr>
                <w:rFonts w:asciiTheme="minorHAnsi" w:hAnsiTheme="minorHAnsi"/>
                <w:lang w:val="en-NZ"/>
              </w:rPr>
              <w:t xml:space="preserve">All students who are achieving below or </w:t>
            </w:r>
            <w:r w:rsidR="00E818FB">
              <w:rPr>
                <w:rFonts w:asciiTheme="minorHAnsi" w:hAnsiTheme="minorHAnsi"/>
                <w:lang w:val="en-NZ"/>
              </w:rPr>
              <w:t>well below expections</w:t>
            </w:r>
            <w:r w:rsidRPr="000726F5">
              <w:rPr>
                <w:rFonts w:asciiTheme="minorHAnsi" w:hAnsiTheme="minorHAnsi"/>
                <w:lang w:val="en-NZ"/>
              </w:rPr>
              <w:t xml:space="preserve"> in Reading, Writing and </w:t>
            </w:r>
            <w:r w:rsidR="00FB21B5" w:rsidRPr="000726F5">
              <w:rPr>
                <w:rFonts w:asciiTheme="minorHAnsi" w:hAnsiTheme="minorHAnsi"/>
                <w:lang w:val="en-NZ"/>
              </w:rPr>
              <w:t>Mathematics will</w:t>
            </w:r>
            <w:r w:rsidRPr="000726F5">
              <w:rPr>
                <w:rFonts w:asciiTheme="minorHAnsi" w:hAnsiTheme="minorHAnsi"/>
                <w:lang w:val="en-NZ"/>
              </w:rPr>
              <w:t xml:space="preserve"> show accelerated progress in end of year Overall Teacher Judgements. Targets set will reflect these children especially in prior</w:t>
            </w:r>
            <w:r w:rsidR="001A487B">
              <w:rPr>
                <w:rFonts w:asciiTheme="minorHAnsi" w:hAnsiTheme="minorHAnsi"/>
                <w:lang w:val="en-NZ"/>
              </w:rPr>
              <w:t>ity groups of Maori</w:t>
            </w:r>
            <w:r w:rsidRPr="000726F5">
              <w:rPr>
                <w:rFonts w:asciiTheme="minorHAnsi" w:hAnsiTheme="minorHAnsi"/>
                <w:lang w:val="en-NZ"/>
              </w:rPr>
              <w:t xml:space="preserve"> and children with special needs.</w:t>
            </w:r>
          </w:p>
          <w:p w14:paraId="5ABD534A" w14:textId="77777777" w:rsidR="00007736" w:rsidRPr="000726F5" w:rsidRDefault="00007736" w:rsidP="009E7F42">
            <w:pPr>
              <w:rPr>
                <w:rFonts w:asciiTheme="minorHAnsi" w:hAnsiTheme="minorHAnsi"/>
                <w:lang w:val="en-NZ"/>
              </w:rPr>
            </w:pPr>
          </w:p>
          <w:p w14:paraId="2C312729" w14:textId="2B03D5E2" w:rsidR="00E11992" w:rsidRPr="000726F5" w:rsidRDefault="00E11992" w:rsidP="009E7F42">
            <w:pPr>
              <w:rPr>
                <w:rFonts w:asciiTheme="minorHAnsi" w:hAnsiTheme="minorHAnsi"/>
                <w:lang w:val="en-NZ"/>
              </w:rPr>
            </w:pPr>
            <w:r w:rsidRPr="000726F5">
              <w:rPr>
                <w:rFonts w:asciiTheme="minorHAnsi" w:hAnsiTheme="minorHAnsi"/>
                <w:lang w:val="en-NZ"/>
              </w:rPr>
              <w:t xml:space="preserve">Maori students will </w:t>
            </w:r>
            <w:r w:rsidR="008125C1" w:rsidRPr="000726F5">
              <w:rPr>
                <w:rFonts w:asciiTheme="minorHAnsi" w:hAnsiTheme="minorHAnsi"/>
                <w:lang w:val="en-NZ"/>
              </w:rPr>
              <w:t>continue to achieve at similar or greater rates than the overall student population.</w:t>
            </w:r>
          </w:p>
          <w:p w14:paraId="74B80B3C" w14:textId="77777777" w:rsidR="0049362B" w:rsidRPr="000726F5" w:rsidRDefault="0049362B" w:rsidP="009E7F42">
            <w:pPr>
              <w:rPr>
                <w:rFonts w:asciiTheme="minorHAnsi" w:hAnsiTheme="minorHAnsi"/>
                <w:lang w:val="en-NZ"/>
              </w:rPr>
            </w:pPr>
          </w:p>
          <w:p w14:paraId="7604499D" w14:textId="77777777" w:rsidR="0049362B" w:rsidRPr="000726F5" w:rsidRDefault="0049362B" w:rsidP="009E7F42">
            <w:pPr>
              <w:rPr>
                <w:rFonts w:asciiTheme="minorHAnsi" w:hAnsiTheme="minorHAnsi"/>
                <w:lang w:val="en-NZ"/>
              </w:rPr>
            </w:pPr>
          </w:p>
          <w:p w14:paraId="1D89080B" w14:textId="47A2FF12" w:rsidR="0049362B" w:rsidRPr="000726F5" w:rsidRDefault="00745EC1" w:rsidP="009E7F42">
            <w:pPr>
              <w:rPr>
                <w:rFonts w:asciiTheme="minorHAnsi" w:hAnsiTheme="minorHAnsi"/>
                <w:lang w:val="en-NZ"/>
              </w:rPr>
            </w:pPr>
            <w:r w:rsidRPr="000726F5">
              <w:rPr>
                <w:rFonts w:asciiTheme="minorHAnsi" w:hAnsiTheme="minorHAnsi"/>
                <w:lang w:val="en-NZ"/>
              </w:rPr>
              <w:t>PB4L will continue to use effective tier 1 strategies and will undergo professional development and implementation in tier 2 strategies.</w:t>
            </w:r>
          </w:p>
          <w:p w14:paraId="2D065927" w14:textId="77777777" w:rsidR="00E11039" w:rsidRPr="000726F5" w:rsidRDefault="00E11039" w:rsidP="00E11992">
            <w:pPr>
              <w:rPr>
                <w:rFonts w:asciiTheme="minorHAnsi" w:hAnsiTheme="minorHAnsi"/>
                <w:lang w:val="en-NZ"/>
              </w:rPr>
            </w:pPr>
          </w:p>
        </w:tc>
        <w:tc>
          <w:tcPr>
            <w:tcW w:w="2284" w:type="dxa"/>
            <w:shd w:val="clear" w:color="auto" w:fill="auto"/>
          </w:tcPr>
          <w:p w14:paraId="18624B3A" w14:textId="05685542" w:rsidR="006376A3" w:rsidRPr="000726F5" w:rsidRDefault="006647D7" w:rsidP="006376A3">
            <w:pPr>
              <w:rPr>
                <w:rFonts w:asciiTheme="minorHAnsi" w:hAnsiTheme="minorHAnsi"/>
                <w:lang w:val="en-NZ"/>
              </w:rPr>
            </w:pPr>
            <w:r w:rsidRPr="000726F5">
              <w:rPr>
                <w:rFonts w:asciiTheme="minorHAnsi" w:hAnsiTheme="minorHAnsi"/>
                <w:lang w:val="en-NZ"/>
              </w:rPr>
              <w:t xml:space="preserve">Teachers professional development will target areas identified through National Standards result and strategic self review </w:t>
            </w:r>
            <w:r w:rsidR="006376A3" w:rsidRPr="000726F5">
              <w:rPr>
                <w:rFonts w:asciiTheme="minorHAnsi" w:hAnsiTheme="minorHAnsi"/>
                <w:lang w:val="en-NZ"/>
              </w:rPr>
              <w:t>– in 2017  Teacher development will target Writing (emphasis on reading/writing link).</w:t>
            </w:r>
          </w:p>
          <w:p w14:paraId="2F81C917" w14:textId="77777777" w:rsidR="006376A3" w:rsidRPr="000726F5" w:rsidRDefault="006376A3" w:rsidP="009E7F42">
            <w:pPr>
              <w:rPr>
                <w:rFonts w:asciiTheme="minorHAnsi" w:hAnsiTheme="minorHAnsi"/>
                <w:lang w:val="en-NZ"/>
              </w:rPr>
            </w:pPr>
          </w:p>
          <w:p w14:paraId="2345FF54" w14:textId="77777777" w:rsidR="006647D7" w:rsidRPr="000726F5" w:rsidRDefault="006647D7" w:rsidP="009E7F42">
            <w:pPr>
              <w:rPr>
                <w:rFonts w:asciiTheme="minorHAnsi" w:hAnsiTheme="minorHAnsi"/>
                <w:lang w:val="en-NZ"/>
              </w:rPr>
            </w:pPr>
            <w:r w:rsidRPr="000726F5">
              <w:rPr>
                <w:rFonts w:asciiTheme="minorHAnsi" w:hAnsiTheme="minorHAnsi"/>
                <w:lang w:val="en-NZ"/>
              </w:rPr>
              <w:t>Develop further the Teaching as Inquiry</w:t>
            </w:r>
            <w:r w:rsidR="002E3CAD" w:rsidRPr="000726F5">
              <w:rPr>
                <w:rFonts w:asciiTheme="minorHAnsi" w:hAnsiTheme="minorHAnsi"/>
                <w:lang w:val="en-NZ"/>
              </w:rPr>
              <w:t xml:space="preserve"> model.</w:t>
            </w:r>
          </w:p>
          <w:p w14:paraId="0CBB97C5" w14:textId="77777777" w:rsidR="00BB64E2" w:rsidRPr="000726F5" w:rsidRDefault="00BB64E2" w:rsidP="009E7F42">
            <w:pPr>
              <w:rPr>
                <w:rFonts w:asciiTheme="minorHAnsi" w:hAnsiTheme="minorHAnsi"/>
                <w:lang w:val="en-NZ"/>
              </w:rPr>
            </w:pPr>
          </w:p>
          <w:p w14:paraId="13BA0A3B" w14:textId="63272C9C" w:rsidR="00BB64E2" w:rsidRPr="000726F5" w:rsidRDefault="00BB64E2" w:rsidP="009E7F42">
            <w:pPr>
              <w:rPr>
                <w:rFonts w:asciiTheme="minorHAnsi" w:hAnsiTheme="minorHAnsi"/>
                <w:lang w:val="en-NZ"/>
              </w:rPr>
            </w:pPr>
            <w:r w:rsidRPr="000726F5">
              <w:rPr>
                <w:rFonts w:asciiTheme="minorHAnsi" w:hAnsiTheme="minorHAnsi"/>
                <w:lang w:val="en-NZ"/>
              </w:rPr>
              <w:t>Continue effective strategies for the teaching of reading.</w:t>
            </w:r>
          </w:p>
          <w:p w14:paraId="3BB40476" w14:textId="77777777" w:rsidR="00007736" w:rsidRPr="000726F5" w:rsidRDefault="00007736" w:rsidP="009E7F42">
            <w:pPr>
              <w:rPr>
                <w:rFonts w:asciiTheme="minorHAnsi" w:hAnsiTheme="minorHAnsi"/>
                <w:lang w:val="en-NZ"/>
              </w:rPr>
            </w:pPr>
          </w:p>
          <w:p w14:paraId="041BEDE0" w14:textId="25068EEB" w:rsidR="00007736" w:rsidRPr="000726F5" w:rsidRDefault="00E11992" w:rsidP="009E7F42">
            <w:pPr>
              <w:rPr>
                <w:rFonts w:asciiTheme="minorHAnsi" w:hAnsiTheme="minorHAnsi"/>
                <w:lang w:val="en-NZ"/>
              </w:rPr>
            </w:pPr>
            <w:r w:rsidRPr="000726F5">
              <w:rPr>
                <w:rFonts w:asciiTheme="minorHAnsi" w:hAnsiTheme="minorHAnsi"/>
                <w:lang w:val="en-NZ"/>
              </w:rPr>
              <w:t xml:space="preserve">Teachers will </w:t>
            </w:r>
            <w:r w:rsidR="006376A3" w:rsidRPr="000726F5">
              <w:rPr>
                <w:rFonts w:asciiTheme="minorHAnsi" w:hAnsiTheme="minorHAnsi"/>
                <w:lang w:val="en-NZ"/>
              </w:rPr>
              <w:t xml:space="preserve">become confident using </w:t>
            </w:r>
            <w:r w:rsidR="008261E0" w:rsidRPr="000726F5">
              <w:rPr>
                <w:rFonts w:asciiTheme="minorHAnsi" w:hAnsiTheme="minorHAnsi"/>
                <w:lang w:val="en-NZ"/>
              </w:rPr>
              <w:t>key phrases in</w:t>
            </w:r>
            <w:r w:rsidR="006376A3" w:rsidRPr="000726F5">
              <w:rPr>
                <w:rFonts w:asciiTheme="minorHAnsi" w:hAnsiTheme="minorHAnsi"/>
                <w:lang w:val="en-NZ"/>
              </w:rPr>
              <w:t xml:space="preserve"> Te Reo Maori as an important form of communication</w:t>
            </w:r>
          </w:p>
          <w:p w14:paraId="3E815708" w14:textId="77777777" w:rsidR="0049362B" w:rsidRPr="000726F5" w:rsidRDefault="0049362B" w:rsidP="009E7F42">
            <w:pPr>
              <w:rPr>
                <w:rFonts w:asciiTheme="minorHAnsi" w:hAnsiTheme="minorHAnsi"/>
                <w:lang w:val="en-NZ"/>
              </w:rPr>
            </w:pPr>
          </w:p>
          <w:p w14:paraId="02F4B1A4" w14:textId="14919159" w:rsidR="0049362B" w:rsidRPr="000726F5" w:rsidRDefault="0049362B" w:rsidP="009E7F42">
            <w:pPr>
              <w:rPr>
                <w:rFonts w:asciiTheme="minorHAnsi" w:hAnsiTheme="minorHAnsi"/>
                <w:lang w:val="en-NZ"/>
              </w:rPr>
            </w:pPr>
          </w:p>
        </w:tc>
        <w:tc>
          <w:tcPr>
            <w:tcW w:w="1980" w:type="dxa"/>
            <w:shd w:val="clear" w:color="auto" w:fill="auto"/>
          </w:tcPr>
          <w:p w14:paraId="004F8AFE" w14:textId="6BFAF9A6" w:rsidR="006647D7" w:rsidRPr="000726F5" w:rsidRDefault="006647D7" w:rsidP="009E7F42">
            <w:pPr>
              <w:rPr>
                <w:rFonts w:asciiTheme="minorHAnsi" w:hAnsiTheme="minorHAnsi"/>
                <w:lang w:val="en-NZ"/>
              </w:rPr>
            </w:pPr>
            <w:r w:rsidRPr="000726F5">
              <w:rPr>
                <w:rFonts w:asciiTheme="minorHAnsi" w:hAnsiTheme="minorHAnsi"/>
                <w:lang w:val="en-NZ"/>
              </w:rPr>
              <w:t xml:space="preserve">The staff will </w:t>
            </w:r>
            <w:r w:rsidR="00FC4B3D" w:rsidRPr="000726F5">
              <w:rPr>
                <w:rFonts w:asciiTheme="minorHAnsi" w:hAnsiTheme="minorHAnsi"/>
                <w:lang w:val="en-NZ"/>
              </w:rPr>
              <w:t>begin with</w:t>
            </w:r>
            <w:r w:rsidRPr="000726F5">
              <w:rPr>
                <w:rFonts w:asciiTheme="minorHAnsi" w:hAnsiTheme="minorHAnsi"/>
                <w:lang w:val="en-NZ"/>
              </w:rPr>
              <w:t xml:space="preserve"> the development of </w:t>
            </w:r>
            <w:r w:rsidR="00FC4B3D" w:rsidRPr="000726F5">
              <w:rPr>
                <w:rFonts w:asciiTheme="minorHAnsi" w:hAnsiTheme="minorHAnsi"/>
                <w:lang w:val="en-NZ"/>
              </w:rPr>
              <w:t>the PaCT (in writing) to moderate</w:t>
            </w:r>
            <w:r w:rsidRPr="000726F5">
              <w:rPr>
                <w:rFonts w:asciiTheme="minorHAnsi" w:hAnsiTheme="minorHAnsi"/>
                <w:lang w:val="en-NZ"/>
              </w:rPr>
              <w:t xml:space="preserve"> practices to ensure consistency of Overall Teacher Judgements within the school setting.</w:t>
            </w:r>
          </w:p>
          <w:p w14:paraId="0693DE6A" w14:textId="77777777" w:rsidR="006647D7" w:rsidRPr="000726F5" w:rsidRDefault="006647D7" w:rsidP="009E7F42">
            <w:pPr>
              <w:rPr>
                <w:rFonts w:asciiTheme="minorHAnsi" w:hAnsiTheme="minorHAnsi"/>
                <w:lang w:val="en-NZ"/>
              </w:rPr>
            </w:pPr>
            <w:r w:rsidRPr="000726F5">
              <w:rPr>
                <w:rFonts w:asciiTheme="minorHAnsi" w:hAnsiTheme="minorHAnsi"/>
                <w:lang w:val="en-NZ"/>
              </w:rPr>
              <w:t>Internal and External review of the moderation.</w:t>
            </w:r>
          </w:p>
          <w:p w14:paraId="0ABE134E" w14:textId="77777777" w:rsidR="0049362B" w:rsidRPr="000726F5" w:rsidRDefault="0049362B" w:rsidP="009E7F42">
            <w:pPr>
              <w:rPr>
                <w:rFonts w:asciiTheme="minorHAnsi" w:hAnsiTheme="minorHAnsi"/>
                <w:lang w:val="en-NZ"/>
              </w:rPr>
            </w:pPr>
          </w:p>
          <w:p w14:paraId="38F74904" w14:textId="2ED6848D" w:rsidR="0049362B" w:rsidRPr="000726F5" w:rsidRDefault="00D567E3" w:rsidP="009E7F42">
            <w:pPr>
              <w:rPr>
                <w:rFonts w:asciiTheme="minorHAnsi" w:hAnsiTheme="minorHAnsi"/>
                <w:lang w:val="en-NZ"/>
              </w:rPr>
            </w:pPr>
            <w:r>
              <w:rPr>
                <w:rFonts w:asciiTheme="minorHAnsi" w:hAnsiTheme="minorHAnsi"/>
                <w:lang w:val="en-NZ"/>
              </w:rPr>
              <w:t>A senior management team that provides strong leadership for teaching and support staff.</w:t>
            </w:r>
          </w:p>
          <w:p w14:paraId="01B8E258" w14:textId="62522C06" w:rsidR="0049362B" w:rsidRPr="000726F5" w:rsidRDefault="0049362B" w:rsidP="009E7F42">
            <w:pPr>
              <w:rPr>
                <w:rFonts w:asciiTheme="minorHAnsi" w:hAnsiTheme="minorHAnsi"/>
                <w:lang w:val="en-NZ"/>
              </w:rPr>
            </w:pPr>
          </w:p>
        </w:tc>
        <w:tc>
          <w:tcPr>
            <w:tcW w:w="2340" w:type="dxa"/>
            <w:shd w:val="clear" w:color="auto" w:fill="auto"/>
          </w:tcPr>
          <w:p w14:paraId="58DA4934" w14:textId="0D702AA8" w:rsidR="005E461D" w:rsidRPr="000726F5" w:rsidRDefault="005E461D" w:rsidP="005E461D">
            <w:pPr>
              <w:rPr>
                <w:rFonts w:asciiTheme="minorHAnsi" w:hAnsiTheme="minorHAnsi"/>
                <w:lang w:val="en-NZ"/>
              </w:rPr>
            </w:pPr>
            <w:r w:rsidRPr="000726F5">
              <w:rPr>
                <w:rFonts w:asciiTheme="minorHAnsi" w:hAnsiTheme="minorHAnsi"/>
                <w:lang w:val="en-NZ"/>
              </w:rPr>
              <w:t>Building an exceptional board - Board of Trustees will begin professional development around effective governance to support student achievement</w:t>
            </w:r>
          </w:p>
          <w:p w14:paraId="3F931725" w14:textId="77777777" w:rsidR="005E461D" w:rsidRPr="000726F5" w:rsidRDefault="005E461D" w:rsidP="009E7F42">
            <w:pPr>
              <w:rPr>
                <w:rFonts w:asciiTheme="minorHAnsi" w:hAnsiTheme="minorHAnsi"/>
                <w:lang w:val="en-NZ"/>
              </w:rPr>
            </w:pPr>
          </w:p>
          <w:p w14:paraId="08EBCB13" w14:textId="77777777" w:rsidR="005E461D" w:rsidRPr="000726F5" w:rsidRDefault="005E461D" w:rsidP="009E7F42">
            <w:pPr>
              <w:rPr>
                <w:rFonts w:asciiTheme="minorHAnsi" w:hAnsiTheme="minorHAnsi"/>
                <w:lang w:val="en-NZ"/>
              </w:rPr>
            </w:pPr>
          </w:p>
          <w:p w14:paraId="18792A1D" w14:textId="49373DA9" w:rsidR="00007736" w:rsidRPr="000726F5" w:rsidRDefault="006647D7" w:rsidP="009E7F42">
            <w:pPr>
              <w:rPr>
                <w:rFonts w:asciiTheme="minorHAnsi" w:hAnsiTheme="minorHAnsi"/>
                <w:lang w:val="en-NZ"/>
              </w:rPr>
            </w:pPr>
            <w:r w:rsidRPr="000726F5">
              <w:rPr>
                <w:rFonts w:asciiTheme="minorHAnsi" w:hAnsiTheme="minorHAnsi"/>
                <w:lang w:val="en-NZ"/>
              </w:rPr>
              <w:t>The Board is provided with progress and achievement data in relation to National Standards. Showing  progress of students by gender and ethnicity and how money has been spent targeting achieved outcomes</w:t>
            </w:r>
          </w:p>
          <w:p w14:paraId="795B788F" w14:textId="77777777" w:rsidR="0049362B" w:rsidRPr="000726F5" w:rsidRDefault="0049362B" w:rsidP="00E11992">
            <w:pPr>
              <w:rPr>
                <w:rFonts w:asciiTheme="minorHAnsi" w:hAnsiTheme="minorHAnsi"/>
                <w:lang w:val="en-NZ"/>
              </w:rPr>
            </w:pPr>
          </w:p>
          <w:p w14:paraId="6C434D0D" w14:textId="77777777" w:rsidR="0049362B" w:rsidRPr="000726F5" w:rsidRDefault="0049362B" w:rsidP="00E11992">
            <w:pPr>
              <w:rPr>
                <w:rFonts w:asciiTheme="minorHAnsi" w:hAnsiTheme="minorHAnsi"/>
                <w:lang w:val="en-NZ"/>
              </w:rPr>
            </w:pPr>
          </w:p>
          <w:p w14:paraId="6CEFCB2E" w14:textId="36851C92" w:rsidR="0049362B" w:rsidRPr="000726F5" w:rsidRDefault="0049362B" w:rsidP="00E11992">
            <w:pPr>
              <w:rPr>
                <w:rFonts w:asciiTheme="minorHAnsi" w:hAnsiTheme="minorHAnsi"/>
                <w:lang w:val="en-NZ"/>
              </w:rPr>
            </w:pPr>
          </w:p>
        </w:tc>
        <w:tc>
          <w:tcPr>
            <w:tcW w:w="1960" w:type="dxa"/>
            <w:shd w:val="clear" w:color="auto" w:fill="auto"/>
          </w:tcPr>
          <w:p w14:paraId="46528D6F" w14:textId="0DD08217" w:rsidR="006647D7" w:rsidRPr="000726F5" w:rsidRDefault="00D567E3" w:rsidP="009E7F42">
            <w:pPr>
              <w:rPr>
                <w:rFonts w:asciiTheme="minorHAnsi" w:hAnsiTheme="minorHAnsi"/>
                <w:lang w:val="en-NZ"/>
              </w:rPr>
            </w:pPr>
            <w:r>
              <w:rPr>
                <w:rFonts w:asciiTheme="minorHAnsi" w:hAnsiTheme="minorHAnsi"/>
                <w:lang w:val="en-NZ"/>
              </w:rPr>
              <w:t>All students (including</w:t>
            </w:r>
            <w:r w:rsidR="006647D7" w:rsidRPr="000726F5">
              <w:rPr>
                <w:rFonts w:asciiTheme="minorHAnsi" w:hAnsiTheme="minorHAnsi"/>
                <w:lang w:val="en-NZ"/>
              </w:rPr>
              <w:t xml:space="preserve"> those in the national priority groups</w:t>
            </w:r>
            <w:r>
              <w:rPr>
                <w:rFonts w:asciiTheme="minorHAnsi" w:hAnsiTheme="minorHAnsi"/>
                <w:lang w:val="en-NZ"/>
              </w:rPr>
              <w:t>)</w:t>
            </w:r>
            <w:r w:rsidR="006647D7" w:rsidRPr="000726F5">
              <w:rPr>
                <w:rFonts w:asciiTheme="minorHAnsi" w:hAnsiTheme="minorHAnsi"/>
                <w:lang w:val="en-NZ"/>
              </w:rPr>
              <w:t xml:space="preserve"> will feel valued culturally educationally and physically, and programmes will enhance the learning of all.</w:t>
            </w:r>
          </w:p>
          <w:p w14:paraId="6124160D" w14:textId="77777777" w:rsidR="0049362B" w:rsidRPr="000726F5" w:rsidRDefault="0049362B" w:rsidP="009E7F42">
            <w:pPr>
              <w:rPr>
                <w:rFonts w:asciiTheme="minorHAnsi" w:hAnsiTheme="minorHAnsi"/>
                <w:lang w:val="en-NZ"/>
              </w:rPr>
            </w:pPr>
          </w:p>
          <w:p w14:paraId="406EE550" w14:textId="739528EA" w:rsidR="009B5059" w:rsidRPr="000726F5" w:rsidRDefault="005E461D" w:rsidP="00445E9E">
            <w:pPr>
              <w:rPr>
                <w:rFonts w:asciiTheme="minorHAnsi" w:hAnsiTheme="minorHAnsi"/>
                <w:lang w:val="en-NZ"/>
              </w:rPr>
            </w:pPr>
            <w:r w:rsidRPr="000726F5">
              <w:rPr>
                <w:rFonts w:asciiTheme="minorHAnsi" w:hAnsiTheme="minorHAnsi"/>
                <w:lang w:val="en-NZ"/>
              </w:rPr>
              <w:t>Strong and positive s</w:t>
            </w:r>
            <w:r w:rsidR="0049362B" w:rsidRPr="000726F5">
              <w:rPr>
                <w:rFonts w:asciiTheme="minorHAnsi" w:hAnsiTheme="minorHAnsi"/>
                <w:lang w:val="en-NZ"/>
              </w:rPr>
              <w:t>chool culture wil</w:t>
            </w:r>
            <w:r w:rsidR="00F876BB" w:rsidRPr="000726F5">
              <w:rPr>
                <w:rFonts w:asciiTheme="minorHAnsi" w:hAnsiTheme="minorHAnsi"/>
                <w:lang w:val="en-NZ"/>
              </w:rPr>
              <w:t xml:space="preserve">l </w:t>
            </w:r>
            <w:r w:rsidR="00864455" w:rsidRPr="000726F5">
              <w:rPr>
                <w:rFonts w:asciiTheme="minorHAnsi" w:hAnsiTheme="minorHAnsi"/>
                <w:lang w:val="en-NZ"/>
              </w:rPr>
              <w:t>continue</w:t>
            </w:r>
            <w:r w:rsidR="00F876BB" w:rsidRPr="000726F5">
              <w:rPr>
                <w:rFonts w:asciiTheme="minorHAnsi" w:hAnsiTheme="minorHAnsi"/>
                <w:lang w:val="en-NZ"/>
              </w:rPr>
              <w:t xml:space="preserve"> </w:t>
            </w:r>
            <w:r w:rsidR="00445E9E" w:rsidRPr="000726F5">
              <w:rPr>
                <w:rFonts w:asciiTheme="minorHAnsi" w:hAnsiTheme="minorHAnsi"/>
                <w:lang w:val="en-NZ"/>
              </w:rPr>
              <w:t>to provide a safe and</w:t>
            </w:r>
            <w:r w:rsidR="00F876BB" w:rsidRPr="000726F5">
              <w:rPr>
                <w:rFonts w:asciiTheme="minorHAnsi" w:hAnsiTheme="minorHAnsi"/>
                <w:lang w:val="en-NZ"/>
              </w:rPr>
              <w:t xml:space="preserve"> </w:t>
            </w:r>
            <w:r w:rsidR="00445E9E" w:rsidRPr="000726F5">
              <w:rPr>
                <w:rFonts w:asciiTheme="minorHAnsi" w:hAnsiTheme="minorHAnsi"/>
                <w:lang w:val="en-NZ"/>
              </w:rPr>
              <w:t>welcoming</w:t>
            </w:r>
            <w:r w:rsidR="00F876BB" w:rsidRPr="000726F5">
              <w:rPr>
                <w:rFonts w:asciiTheme="minorHAnsi" w:hAnsiTheme="minorHAnsi"/>
                <w:lang w:val="en-NZ"/>
              </w:rPr>
              <w:t xml:space="preserve"> environment </w:t>
            </w:r>
            <w:r w:rsidR="00445E9E" w:rsidRPr="000726F5">
              <w:rPr>
                <w:rFonts w:asciiTheme="minorHAnsi" w:hAnsiTheme="minorHAnsi"/>
                <w:lang w:val="en-NZ"/>
              </w:rPr>
              <w:t>conducive to high student achievement</w:t>
            </w:r>
          </w:p>
          <w:p w14:paraId="7C061F24" w14:textId="77777777" w:rsidR="0049362B" w:rsidRDefault="0049362B" w:rsidP="009B5059">
            <w:pPr>
              <w:rPr>
                <w:rFonts w:asciiTheme="minorHAnsi" w:hAnsiTheme="minorHAnsi"/>
                <w:lang w:val="en-NZ"/>
              </w:rPr>
            </w:pPr>
          </w:p>
          <w:p w14:paraId="717F3778" w14:textId="728BCFD0" w:rsidR="00A40F22" w:rsidRPr="00A40F22" w:rsidRDefault="00A40F22" w:rsidP="009B5059">
            <w:pPr>
              <w:rPr>
                <w:rFonts w:asciiTheme="minorHAnsi" w:hAnsiTheme="minorHAnsi"/>
                <w:b/>
                <w:lang w:val="en-NZ"/>
              </w:rPr>
            </w:pPr>
            <w:r w:rsidRPr="00A40F22">
              <w:rPr>
                <w:rFonts w:asciiTheme="minorHAnsi" w:hAnsiTheme="minorHAnsi"/>
                <w:b/>
                <w:lang w:val="en-NZ"/>
              </w:rPr>
              <w:t>Implement</w:t>
            </w:r>
            <w:r>
              <w:rPr>
                <w:rFonts w:asciiTheme="minorHAnsi" w:hAnsiTheme="minorHAnsi"/>
                <w:b/>
                <w:lang w:val="en-NZ"/>
              </w:rPr>
              <w:t xml:space="preserve"> and celebrate</w:t>
            </w:r>
            <w:r w:rsidRPr="00A40F22">
              <w:rPr>
                <w:rFonts w:asciiTheme="minorHAnsi" w:hAnsiTheme="minorHAnsi"/>
                <w:b/>
                <w:lang w:val="en-NZ"/>
              </w:rPr>
              <w:t xml:space="preserve"> cello and violin for students in years 3,4,5 and 6.</w:t>
            </w:r>
          </w:p>
        </w:tc>
        <w:tc>
          <w:tcPr>
            <w:tcW w:w="2540" w:type="dxa"/>
            <w:shd w:val="clear" w:color="auto" w:fill="auto"/>
          </w:tcPr>
          <w:p w14:paraId="33FE0544" w14:textId="77777777" w:rsidR="00D567E3" w:rsidRDefault="006647D7" w:rsidP="009E7F42">
            <w:pPr>
              <w:rPr>
                <w:rFonts w:asciiTheme="minorHAnsi" w:hAnsiTheme="minorHAnsi"/>
                <w:lang w:val="en-NZ"/>
              </w:rPr>
            </w:pPr>
            <w:r w:rsidRPr="000726F5">
              <w:rPr>
                <w:rFonts w:asciiTheme="minorHAnsi" w:hAnsiTheme="minorHAnsi"/>
                <w:lang w:val="en-NZ"/>
              </w:rPr>
              <w:t>Parents will be consulted and given feedback of successes and changes necessary.</w:t>
            </w:r>
            <w:r w:rsidR="00D567E3">
              <w:rPr>
                <w:rFonts w:asciiTheme="minorHAnsi" w:hAnsiTheme="minorHAnsi"/>
                <w:lang w:val="en-NZ"/>
              </w:rPr>
              <w:t xml:space="preserve"> </w:t>
            </w:r>
          </w:p>
          <w:p w14:paraId="73F162BF" w14:textId="77777777" w:rsidR="00D567E3" w:rsidRDefault="00D567E3" w:rsidP="009E7F42">
            <w:pPr>
              <w:rPr>
                <w:rFonts w:asciiTheme="minorHAnsi" w:hAnsiTheme="minorHAnsi"/>
                <w:lang w:val="en-NZ"/>
              </w:rPr>
            </w:pPr>
          </w:p>
          <w:p w14:paraId="795FF9D0" w14:textId="7E863805" w:rsidR="006647D7" w:rsidRPr="000726F5" w:rsidRDefault="00D567E3" w:rsidP="009E7F42">
            <w:pPr>
              <w:rPr>
                <w:rFonts w:asciiTheme="minorHAnsi" w:hAnsiTheme="minorHAnsi"/>
                <w:lang w:val="en-NZ"/>
              </w:rPr>
            </w:pPr>
            <w:r>
              <w:rPr>
                <w:rFonts w:asciiTheme="minorHAnsi" w:hAnsiTheme="minorHAnsi"/>
                <w:lang w:val="en-NZ"/>
              </w:rPr>
              <w:t>Parents</w:t>
            </w:r>
            <w:r w:rsidR="006647D7" w:rsidRPr="000726F5">
              <w:rPr>
                <w:rFonts w:asciiTheme="minorHAnsi" w:hAnsiTheme="minorHAnsi"/>
                <w:lang w:val="en-NZ"/>
              </w:rPr>
              <w:t xml:space="preserve"> will be provided with quality reporting of their child’s progress in writing in plain language at least twice a year.</w:t>
            </w:r>
          </w:p>
          <w:p w14:paraId="71FF92E6" w14:textId="77777777" w:rsidR="0049362B" w:rsidRPr="000726F5" w:rsidRDefault="0049362B" w:rsidP="009E7F42">
            <w:pPr>
              <w:rPr>
                <w:rFonts w:asciiTheme="minorHAnsi" w:hAnsiTheme="minorHAnsi"/>
                <w:lang w:val="en-NZ"/>
              </w:rPr>
            </w:pPr>
          </w:p>
          <w:p w14:paraId="74B388F2" w14:textId="115BE308" w:rsidR="0049362B" w:rsidRDefault="000F07A2" w:rsidP="009E7F42">
            <w:pPr>
              <w:rPr>
                <w:rFonts w:asciiTheme="minorHAnsi" w:hAnsiTheme="minorHAnsi"/>
                <w:lang w:val="en-NZ"/>
              </w:rPr>
            </w:pPr>
            <w:r w:rsidRPr="000726F5">
              <w:rPr>
                <w:rFonts w:asciiTheme="minorHAnsi" w:hAnsiTheme="minorHAnsi"/>
                <w:lang w:val="en-NZ"/>
              </w:rPr>
              <w:t>We aim to have 100% of families connected to Seesaw and Class Dojo</w:t>
            </w:r>
          </w:p>
          <w:p w14:paraId="69D94E5A" w14:textId="77777777" w:rsidR="00E35DE8" w:rsidRDefault="00E35DE8" w:rsidP="009E7F42">
            <w:pPr>
              <w:rPr>
                <w:rFonts w:asciiTheme="minorHAnsi" w:hAnsiTheme="minorHAnsi"/>
                <w:lang w:val="en-NZ"/>
              </w:rPr>
            </w:pPr>
          </w:p>
          <w:p w14:paraId="509FB0F4" w14:textId="517CF589" w:rsidR="00E35DE8" w:rsidRPr="00DF74E2" w:rsidRDefault="00E35DE8" w:rsidP="009E7F42">
            <w:pPr>
              <w:rPr>
                <w:rFonts w:asciiTheme="minorHAnsi" w:hAnsiTheme="minorHAnsi"/>
                <w:b/>
                <w:lang w:val="en-NZ"/>
              </w:rPr>
            </w:pPr>
            <w:r w:rsidRPr="00DF74E2">
              <w:rPr>
                <w:rFonts w:asciiTheme="minorHAnsi" w:hAnsiTheme="minorHAnsi"/>
                <w:b/>
                <w:lang w:val="en-NZ"/>
              </w:rPr>
              <w:t xml:space="preserve">Begin to explore barriers to regular student attendance and </w:t>
            </w:r>
            <w:r w:rsidR="00DF74E2" w:rsidRPr="00DF74E2">
              <w:rPr>
                <w:rFonts w:asciiTheme="minorHAnsi" w:hAnsiTheme="minorHAnsi"/>
                <w:b/>
                <w:lang w:val="en-NZ"/>
              </w:rPr>
              <w:t>punctuality.</w:t>
            </w:r>
            <w:r w:rsidR="00DF74E2">
              <w:rPr>
                <w:rFonts w:asciiTheme="minorHAnsi" w:hAnsiTheme="minorHAnsi"/>
                <w:b/>
                <w:lang w:val="en-NZ"/>
              </w:rPr>
              <w:t xml:space="preserve"> Use inquiry approach. We aim to have 60% of students regularly attending in term 2, 2018.</w:t>
            </w:r>
          </w:p>
          <w:p w14:paraId="71BA3DA4" w14:textId="77777777" w:rsidR="0049362B" w:rsidRPr="000726F5" w:rsidRDefault="0049362B" w:rsidP="009E7F42">
            <w:pPr>
              <w:rPr>
                <w:rFonts w:asciiTheme="minorHAnsi" w:hAnsiTheme="minorHAnsi"/>
                <w:lang w:val="en-NZ"/>
              </w:rPr>
            </w:pPr>
          </w:p>
          <w:p w14:paraId="5739C9BF" w14:textId="77777777" w:rsidR="00F876BB" w:rsidRPr="000726F5" w:rsidRDefault="00F876BB" w:rsidP="009E7F42">
            <w:pPr>
              <w:rPr>
                <w:rFonts w:asciiTheme="minorHAnsi" w:hAnsiTheme="minorHAnsi"/>
                <w:lang w:val="en-NZ"/>
              </w:rPr>
            </w:pPr>
          </w:p>
          <w:p w14:paraId="5EFD8BF0" w14:textId="5F88D4BA" w:rsidR="00F876BB" w:rsidRPr="000726F5" w:rsidRDefault="00F876BB" w:rsidP="009E7F42">
            <w:pPr>
              <w:rPr>
                <w:rFonts w:asciiTheme="minorHAnsi" w:hAnsiTheme="minorHAnsi"/>
                <w:lang w:val="en-NZ"/>
              </w:rPr>
            </w:pPr>
          </w:p>
        </w:tc>
      </w:tr>
      <w:tr w:rsidR="006647D7" w:rsidRPr="000726F5" w14:paraId="26E71D7A" w14:textId="77777777" w:rsidTr="005E461D">
        <w:trPr>
          <w:trHeight w:val="2526"/>
        </w:trPr>
        <w:tc>
          <w:tcPr>
            <w:tcW w:w="846" w:type="dxa"/>
            <w:shd w:val="clear" w:color="auto" w:fill="auto"/>
          </w:tcPr>
          <w:p w14:paraId="34A92C68" w14:textId="71C1DE55" w:rsidR="006647D7" w:rsidRPr="000726F5" w:rsidRDefault="006647D7" w:rsidP="00F876BB">
            <w:pPr>
              <w:rPr>
                <w:rFonts w:asciiTheme="minorHAnsi" w:hAnsiTheme="minorHAnsi"/>
                <w:b/>
                <w:lang w:val="en-NZ"/>
              </w:rPr>
            </w:pPr>
            <w:r w:rsidRPr="000726F5">
              <w:rPr>
                <w:rFonts w:asciiTheme="minorHAnsi" w:hAnsiTheme="minorHAnsi"/>
                <w:b/>
                <w:lang w:val="en-NZ"/>
              </w:rPr>
              <w:lastRenderedPageBreak/>
              <w:t>201</w:t>
            </w:r>
            <w:r w:rsidR="005C5000">
              <w:rPr>
                <w:rFonts w:asciiTheme="minorHAnsi" w:hAnsiTheme="minorHAnsi"/>
                <w:b/>
                <w:lang w:val="en-NZ"/>
              </w:rPr>
              <w:t>9</w:t>
            </w:r>
          </w:p>
        </w:tc>
        <w:tc>
          <w:tcPr>
            <w:tcW w:w="2918" w:type="dxa"/>
            <w:shd w:val="clear" w:color="auto" w:fill="auto"/>
          </w:tcPr>
          <w:p w14:paraId="1B0C26AE" w14:textId="1FCAC670" w:rsidR="00FE1571" w:rsidRPr="000726F5" w:rsidRDefault="00FE1571" w:rsidP="00FE1571">
            <w:pPr>
              <w:rPr>
                <w:rFonts w:asciiTheme="minorHAnsi" w:hAnsiTheme="minorHAnsi"/>
                <w:lang w:val="en-NZ"/>
              </w:rPr>
            </w:pPr>
            <w:r w:rsidRPr="000726F5">
              <w:rPr>
                <w:rFonts w:asciiTheme="minorHAnsi" w:hAnsiTheme="minorHAnsi"/>
                <w:lang w:val="en-NZ"/>
              </w:rPr>
              <w:t xml:space="preserve">All students who are achieving below or </w:t>
            </w:r>
            <w:r w:rsidR="00E818FB">
              <w:rPr>
                <w:rFonts w:asciiTheme="minorHAnsi" w:hAnsiTheme="minorHAnsi"/>
                <w:lang w:val="en-NZ"/>
              </w:rPr>
              <w:t>well below expectations</w:t>
            </w:r>
            <w:r w:rsidRPr="000726F5">
              <w:rPr>
                <w:rFonts w:asciiTheme="minorHAnsi" w:hAnsiTheme="minorHAnsi"/>
                <w:lang w:val="en-NZ"/>
              </w:rPr>
              <w:t xml:space="preserve"> in Reading, Writing and Mathematics will show accelerated progress in end of year Overall Teacher Judgements. Targets set will reflect these children especially in priority groups of Maori and children with special needs.</w:t>
            </w:r>
          </w:p>
          <w:p w14:paraId="3C4BA693" w14:textId="77777777" w:rsidR="00F876BB" w:rsidRPr="000726F5" w:rsidRDefault="00F876BB" w:rsidP="009E7F42">
            <w:pPr>
              <w:rPr>
                <w:rFonts w:asciiTheme="minorHAnsi" w:hAnsiTheme="minorHAnsi"/>
                <w:lang w:val="en-NZ"/>
              </w:rPr>
            </w:pPr>
          </w:p>
          <w:p w14:paraId="7CD7869E" w14:textId="77777777" w:rsidR="00FE1571" w:rsidRPr="000726F5" w:rsidRDefault="00FE1571" w:rsidP="00FE1571">
            <w:pPr>
              <w:rPr>
                <w:rFonts w:asciiTheme="minorHAnsi" w:hAnsiTheme="minorHAnsi"/>
                <w:lang w:val="en-NZ"/>
              </w:rPr>
            </w:pPr>
            <w:r w:rsidRPr="000726F5">
              <w:rPr>
                <w:rFonts w:asciiTheme="minorHAnsi" w:hAnsiTheme="minorHAnsi"/>
                <w:lang w:val="en-NZ"/>
              </w:rPr>
              <w:t>Maori students will continue to achieve at similar or greater rates than the overall student population.</w:t>
            </w:r>
          </w:p>
          <w:p w14:paraId="3D423C94" w14:textId="77777777" w:rsidR="00F876BB" w:rsidRPr="000726F5" w:rsidRDefault="00F876BB" w:rsidP="009E7F42">
            <w:pPr>
              <w:rPr>
                <w:rFonts w:asciiTheme="minorHAnsi" w:hAnsiTheme="minorHAnsi"/>
                <w:lang w:val="en-NZ"/>
              </w:rPr>
            </w:pPr>
          </w:p>
          <w:p w14:paraId="16D7561E" w14:textId="129E95CF" w:rsidR="00745EC1" w:rsidRPr="000726F5" w:rsidRDefault="00745EC1" w:rsidP="00745EC1">
            <w:pPr>
              <w:rPr>
                <w:rFonts w:asciiTheme="minorHAnsi" w:hAnsiTheme="minorHAnsi"/>
                <w:lang w:val="en-NZ"/>
              </w:rPr>
            </w:pPr>
            <w:r w:rsidRPr="000726F5">
              <w:rPr>
                <w:rFonts w:asciiTheme="minorHAnsi" w:hAnsiTheme="minorHAnsi"/>
                <w:lang w:val="en-NZ"/>
              </w:rPr>
              <w:t>PB4L will continue to use effective tier 1 strategies and will strengthen our tier 2 strategies.</w:t>
            </w:r>
          </w:p>
          <w:p w14:paraId="311AD82D" w14:textId="77777777" w:rsidR="00F876BB" w:rsidRPr="000726F5" w:rsidRDefault="00F876BB" w:rsidP="009E7F42">
            <w:pPr>
              <w:rPr>
                <w:rFonts w:asciiTheme="minorHAnsi" w:hAnsiTheme="minorHAnsi"/>
                <w:lang w:val="en-NZ"/>
              </w:rPr>
            </w:pPr>
          </w:p>
          <w:p w14:paraId="608A5BE7" w14:textId="77777777" w:rsidR="00F876BB" w:rsidRPr="000726F5" w:rsidRDefault="00F876BB" w:rsidP="009E7F42">
            <w:pPr>
              <w:rPr>
                <w:rFonts w:asciiTheme="minorHAnsi" w:hAnsiTheme="minorHAnsi"/>
                <w:lang w:val="en-NZ"/>
              </w:rPr>
            </w:pPr>
          </w:p>
          <w:p w14:paraId="36F49226" w14:textId="77777777" w:rsidR="00F876BB" w:rsidRPr="000726F5" w:rsidRDefault="00F876BB" w:rsidP="009E7F42">
            <w:pPr>
              <w:rPr>
                <w:rFonts w:asciiTheme="minorHAnsi" w:hAnsiTheme="minorHAnsi"/>
                <w:lang w:val="en-NZ"/>
              </w:rPr>
            </w:pPr>
          </w:p>
        </w:tc>
        <w:tc>
          <w:tcPr>
            <w:tcW w:w="2284" w:type="dxa"/>
            <w:shd w:val="clear" w:color="auto" w:fill="auto"/>
          </w:tcPr>
          <w:p w14:paraId="5F977E7D" w14:textId="77777777" w:rsidR="006647D7" w:rsidRPr="000726F5" w:rsidRDefault="006647D7" w:rsidP="009E7F42">
            <w:pPr>
              <w:rPr>
                <w:rFonts w:asciiTheme="minorHAnsi" w:hAnsiTheme="minorHAnsi"/>
                <w:lang w:val="en-NZ"/>
              </w:rPr>
            </w:pPr>
            <w:r w:rsidRPr="000726F5">
              <w:rPr>
                <w:rFonts w:asciiTheme="minorHAnsi" w:hAnsiTheme="minorHAnsi"/>
                <w:lang w:val="en-NZ"/>
              </w:rPr>
              <w:t xml:space="preserve">Teachers professional development will target areas identified through National Standards result and strategic self review </w:t>
            </w:r>
          </w:p>
          <w:p w14:paraId="51DC7493" w14:textId="77777777" w:rsidR="006647D7" w:rsidRPr="000726F5" w:rsidRDefault="006647D7" w:rsidP="009E7F42">
            <w:pPr>
              <w:rPr>
                <w:rFonts w:asciiTheme="minorHAnsi" w:hAnsiTheme="minorHAnsi"/>
                <w:lang w:val="en-NZ"/>
              </w:rPr>
            </w:pPr>
          </w:p>
          <w:p w14:paraId="11710C36" w14:textId="7131D5B8" w:rsidR="00102B0B" w:rsidRPr="000726F5" w:rsidRDefault="006376A3" w:rsidP="009E7F42">
            <w:pPr>
              <w:rPr>
                <w:rFonts w:asciiTheme="minorHAnsi" w:hAnsiTheme="minorHAnsi"/>
                <w:lang w:val="en-NZ"/>
              </w:rPr>
            </w:pPr>
            <w:r w:rsidRPr="000726F5">
              <w:rPr>
                <w:rFonts w:asciiTheme="minorHAnsi" w:hAnsiTheme="minorHAnsi"/>
                <w:lang w:val="en-NZ"/>
              </w:rPr>
              <w:t>Effective teaching as inquiry supports student achievement</w:t>
            </w:r>
          </w:p>
          <w:p w14:paraId="664DE8AB" w14:textId="77777777" w:rsidR="00102B0B" w:rsidRPr="000726F5" w:rsidRDefault="00102B0B" w:rsidP="009E7F42">
            <w:pPr>
              <w:rPr>
                <w:rFonts w:asciiTheme="minorHAnsi" w:hAnsiTheme="minorHAnsi"/>
                <w:lang w:val="en-NZ"/>
              </w:rPr>
            </w:pPr>
          </w:p>
          <w:p w14:paraId="717C2D40" w14:textId="77777777" w:rsidR="00102B0B" w:rsidRPr="000726F5" w:rsidRDefault="00102B0B" w:rsidP="009E7F42">
            <w:pPr>
              <w:rPr>
                <w:rFonts w:asciiTheme="minorHAnsi" w:hAnsiTheme="minorHAnsi"/>
                <w:lang w:val="en-NZ"/>
              </w:rPr>
            </w:pPr>
          </w:p>
          <w:p w14:paraId="43E0E36A" w14:textId="579D4104" w:rsidR="00BB64E2" w:rsidRPr="000726F5" w:rsidRDefault="00BB64E2" w:rsidP="00BB64E2">
            <w:pPr>
              <w:rPr>
                <w:rFonts w:asciiTheme="minorHAnsi" w:hAnsiTheme="minorHAnsi"/>
                <w:lang w:val="en-NZ"/>
              </w:rPr>
            </w:pPr>
            <w:r w:rsidRPr="000726F5">
              <w:rPr>
                <w:rFonts w:asciiTheme="minorHAnsi" w:hAnsiTheme="minorHAnsi"/>
                <w:lang w:val="en-NZ"/>
              </w:rPr>
              <w:t>Continue effective strateg</w:t>
            </w:r>
            <w:r w:rsidR="008261E0" w:rsidRPr="000726F5">
              <w:rPr>
                <w:rFonts w:asciiTheme="minorHAnsi" w:hAnsiTheme="minorHAnsi"/>
                <w:lang w:val="en-NZ"/>
              </w:rPr>
              <w:t>ies for the teaching of reading and writing</w:t>
            </w:r>
          </w:p>
          <w:p w14:paraId="46549589" w14:textId="77777777" w:rsidR="00BB64E2" w:rsidRPr="000726F5" w:rsidRDefault="00BB64E2" w:rsidP="009E7F42">
            <w:pPr>
              <w:rPr>
                <w:rFonts w:asciiTheme="minorHAnsi" w:hAnsiTheme="minorHAnsi"/>
                <w:lang w:val="en-NZ"/>
              </w:rPr>
            </w:pPr>
          </w:p>
          <w:p w14:paraId="35F98289" w14:textId="7474E92E" w:rsidR="006376A3" w:rsidRPr="000726F5" w:rsidRDefault="006376A3" w:rsidP="006376A3">
            <w:pPr>
              <w:rPr>
                <w:rFonts w:asciiTheme="minorHAnsi" w:hAnsiTheme="minorHAnsi"/>
                <w:lang w:val="en-NZ"/>
              </w:rPr>
            </w:pPr>
            <w:r w:rsidRPr="000726F5">
              <w:rPr>
                <w:rFonts w:asciiTheme="minorHAnsi" w:hAnsiTheme="minorHAnsi"/>
                <w:lang w:val="en-NZ"/>
              </w:rPr>
              <w:t xml:space="preserve">Teachers will be confident using </w:t>
            </w:r>
            <w:r w:rsidR="008261E0" w:rsidRPr="000726F5">
              <w:rPr>
                <w:rFonts w:asciiTheme="minorHAnsi" w:hAnsiTheme="minorHAnsi"/>
                <w:lang w:val="en-NZ"/>
              </w:rPr>
              <w:t>key phrases in</w:t>
            </w:r>
            <w:r w:rsidRPr="000726F5">
              <w:rPr>
                <w:rFonts w:asciiTheme="minorHAnsi" w:hAnsiTheme="minorHAnsi"/>
                <w:lang w:val="en-NZ"/>
              </w:rPr>
              <w:t xml:space="preserve"> Te Reo Maori as an important form of communication</w:t>
            </w:r>
          </w:p>
          <w:p w14:paraId="1E21A5B4" w14:textId="77777777" w:rsidR="006376A3" w:rsidRPr="000726F5" w:rsidRDefault="006376A3" w:rsidP="009E7F42">
            <w:pPr>
              <w:rPr>
                <w:rFonts w:asciiTheme="minorHAnsi" w:hAnsiTheme="minorHAnsi"/>
                <w:lang w:val="en-NZ"/>
              </w:rPr>
            </w:pPr>
          </w:p>
        </w:tc>
        <w:tc>
          <w:tcPr>
            <w:tcW w:w="1980" w:type="dxa"/>
            <w:shd w:val="clear" w:color="auto" w:fill="auto"/>
          </w:tcPr>
          <w:p w14:paraId="0BDEB9AB" w14:textId="69E89E26" w:rsidR="006647D7" w:rsidRPr="000726F5" w:rsidRDefault="006647D7" w:rsidP="009E7F42">
            <w:pPr>
              <w:rPr>
                <w:rFonts w:asciiTheme="minorHAnsi" w:hAnsiTheme="minorHAnsi"/>
                <w:lang w:val="en-NZ"/>
              </w:rPr>
            </w:pPr>
            <w:r w:rsidRPr="000726F5">
              <w:rPr>
                <w:rFonts w:asciiTheme="minorHAnsi" w:hAnsiTheme="minorHAnsi"/>
                <w:lang w:val="en-NZ"/>
              </w:rPr>
              <w:t>Moderation practices will be extended to working with other schools to develop consistency of National standards assessments</w:t>
            </w:r>
            <w:r w:rsidR="005E461D" w:rsidRPr="000726F5">
              <w:rPr>
                <w:rFonts w:asciiTheme="minorHAnsi" w:hAnsiTheme="minorHAnsi"/>
                <w:lang w:val="en-NZ"/>
              </w:rPr>
              <w:t xml:space="preserve"> (Community of Learning)</w:t>
            </w:r>
            <w:r w:rsidRPr="000726F5">
              <w:rPr>
                <w:rFonts w:asciiTheme="minorHAnsi" w:hAnsiTheme="minorHAnsi"/>
                <w:lang w:val="en-NZ"/>
              </w:rPr>
              <w:t xml:space="preserve">. </w:t>
            </w:r>
          </w:p>
          <w:p w14:paraId="7A858F56" w14:textId="77777777" w:rsidR="006647D7" w:rsidRPr="000726F5" w:rsidRDefault="006647D7" w:rsidP="009E7F42">
            <w:pPr>
              <w:rPr>
                <w:rFonts w:asciiTheme="minorHAnsi" w:hAnsiTheme="minorHAnsi"/>
                <w:lang w:val="en-NZ"/>
              </w:rPr>
            </w:pPr>
            <w:r w:rsidRPr="000726F5">
              <w:rPr>
                <w:rFonts w:asciiTheme="minorHAnsi" w:hAnsiTheme="minorHAnsi"/>
                <w:lang w:val="en-NZ"/>
              </w:rPr>
              <w:t>External review of practices</w:t>
            </w:r>
          </w:p>
          <w:p w14:paraId="4792B7B4" w14:textId="77777777" w:rsidR="004953A0" w:rsidRPr="000726F5" w:rsidRDefault="004953A0" w:rsidP="009E7F42">
            <w:pPr>
              <w:rPr>
                <w:rFonts w:asciiTheme="minorHAnsi" w:hAnsiTheme="minorHAnsi"/>
                <w:lang w:val="en-NZ"/>
              </w:rPr>
            </w:pPr>
          </w:p>
          <w:p w14:paraId="629E5E56" w14:textId="7096034C" w:rsidR="004953A0" w:rsidRPr="000726F5" w:rsidRDefault="004953A0" w:rsidP="009E7F42">
            <w:pPr>
              <w:rPr>
                <w:rFonts w:asciiTheme="minorHAnsi" w:hAnsiTheme="minorHAnsi"/>
                <w:lang w:val="en-NZ"/>
              </w:rPr>
            </w:pPr>
            <w:r w:rsidRPr="000726F5">
              <w:rPr>
                <w:rFonts w:asciiTheme="minorHAnsi" w:hAnsiTheme="minorHAnsi"/>
                <w:lang w:val="en-NZ"/>
              </w:rPr>
              <w:t>Look at reading and maths for PaCT</w:t>
            </w:r>
          </w:p>
          <w:p w14:paraId="70D8DB9D" w14:textId="77777777" w:rsidR="00102B0B" w:rsidRPr="000726F5" w:rsidRDefault="00102B0B" w:rsidP="009E7F42">
            <w:pPr>
              <w:rPr>
                <w:rFonts w:asciiTheme="minorHAnsi" w:hAnsiTheme="minorHAnsi"/>
                <w:lang w:val="en-NZ"/>
              </w:rPr>
            </w:pPr>
          </w:p>
          <w:p w14:paraId="1F88D8A8" w14:textId="77777777" w:rsidR="00D567E3" w:rsidRPr="000726F5" w:rsidRDefault="00D567E3" w:rsidP="00D567E3">
            <w:pPr>
              <w:rPr>
                <w:rFonts w:asciiTheme="minorHAnsi" w:hAnsiTheme="minorHAnsi"/>
                <w:lang w:val="en-NZ"/>
              </w:rPr>
            </w:pPr>
            <w:r>
              <w:rPr>
                <w:rFonts w:asciiTheme="minorHAnsi" w:hAnsiTheme="minorHAnsi"/>
                <w:lang w:val="en-NZ"/>
              </w:rPr>
              <w:t>A senior management team that provides strong leadership for teaching and support staff.</w:t>
            </w:r>
          </w:p>
          <w:p w14:paraId="4A6DFC2A" w14:textId="79D7AE99" w:rsidR="00102B0B" w:rsidRPr="000726F5" w:rsidRDefault="00102B0B" w:rsidP="009E7F42">
            <w:pPr>
              <w:rPr>
                <w:rFonts w:asciiTheme="minorHAnsi" w:hAnsiTheme="minorHAnsi"/>
                <w:lang w:val="en-NZ"/>
              </w:rPr>
            </w:pPr>
          </w:p>
        </w:tc>
        <w:tc>
          <w:tcPr>
            <w:tcW w:w="2340" w:type="dxa"/>
            <w:shd w:val="clear" w:color="auto" w:fill="auto"/>
          </w:tcPr>
          <w:p w14:paraId="73477A2F" w14:textId="23211AA4" w:rsidR="005E461D" w:rsidRPr="000726F5" w:rsidRDefault="005E461D" w:rsidP="009E7F42">
            <w:pPr>
              <w:rPr>
                <w:rFonts w:asciiTheme="minorHAnsi" w:hAnsiTheme="minorHAnsi"/>
                <w:lang w:val="en-NZ"/>
              </w:rPr>
            </w:pPr>
            <w:r w:rsidRPr="000726F5">
              <w:rPr>
                <w:rFonts w:asciiTheme="minorHAnsi" w:hAnsiTheme="minorHAnsi"/>
                <w:lang w:val="en-NZ"/>
              </w:rPr>
              <w:t>Building an exceptional board - Board of Trustees will enter into year two of professional development around effective governance to support student achievement.</w:t>
            </w:r>
          </w:p>
          <w:p w14:paraId="3A6E7051" w14:textId="77777777" w:rsidR="005E461D" w:rsidRPr="000726F5" w:rsidRDefault="005E461D" w:rsidP="009E7F42">
            <w:pPr>
              <w:rPr>
                <w:rFonts w:asciiTheme="minorHAnsi" w:hAnsiTheme="minorHAnsi"/>
                <w:lang w:val="en-NZ"/>
              </w:rPr>
            </w:pPr>
          </w:p>
          <w:p w14:paraId="786FA0E9" w14:textId="77777777" w:rsidR="006647D7" w:rsidRPr="000726F5" w:rsidRDefault="006647D7" w:rsidP="009E7F42">
            <w:pPr>
              <w:rPr>
                <w:rFonts w:asciiTheme="minorHAnsi" w:hAnsiTheme="minorHAnsi"/>
                <w:lang w:val="en-NZ"/>
              </w:rPr>
            </w:pPr>
            <w:r w:rsidRPr="000726F5">
              <w:rPr>
                <w:rFonts w:asciiTheme="minorHAnsi" w:hAnsiTheme="minorHAnsi"/>
                <w:lang w:val="en-NZ"/>
              </w:rPr>
              <w:t>The Board is provided with progress and achievement data in relation to National Standards. Showing  progress of students by gender and ethnicity and how money has been spent targeting achieved outcomes</w:t>
            </w:r>
          </w:p>
          <w:p w14:paraId="6D7CF9B0" w14:textId="77777777" w:rsidR="00102B0B" w:rsidRPr="000726F5" w:rsidRDefault="00102B0B" w:rsidP="009E7F42">
            <w:pPr>
              <w:rPr>
                <w:rFonts w:asciiTheme="minorHAnsi" w:hAnsiTheme="minorHAnsi"/>
                <w:lang w:val="en-NZ"/>
              </w:rPr>
            </w:pPr>
          </w:p>
          <w:p w14:paraId="6E83B644" w14:textId="6AA2669D" w:rsidR="00102B0B" w:rsidRPr="000726F5" w:rsidRDefault="00102B0B" w:rsidP="009E7F42">
            <w:pPr>
              <w:rPr>
                <w:rFonts w:asciiTheme="minorHAnsi" w:hAnsiTheme="minorHAnsi"/>
                <w:lang w:val="en-NZ"/>
              </w:rPr>
            </w:pPr>
          </w:p>
        </w:tc>
        <w:tc>
          <w:tcPr>
            <w:tcW w:w="1960" w:type="dxa"/>
            <w:shd w:val="clear" w:color="auto" w:fill="auto"/>
          </w:tcPr>
          <w:p w14:paraId="4DF44D1B" w14:textId="3EB24F01" w:rsidR="006647D7" w:rsidRPr="000726F5" w:rsidRDefault="00D567E3" w:rsidP="009E7F42">
            <w:pPr>
              <w:rPr>
                <w:rFonts w:asciiTheme="minorHAnsi" w:hAnsiTheme="minorHAnsi"/>
                <w:lang w:val="en-NZ"/>
              </w:rPr>
            </w:pPr>
            <w:r>
              <w:rPr>
                <w:rFonts w:asciiTheme="minorHAnsi" w:hAnsiTheme="minorHAnsi"/>
                <w:lang w:val="en-NZ"/>
              </w:rPr>
              <w:t>All students (including</w:t>
            </w:r>
            <w:r w:rsidR="006647D7" w:rsidRPr="000726F5">
              <w:rPr>
                <w:rFonts w:asciiTheme="minorHAnsi" w:hAnsiTheme="minorHAnsi"/>
                <w:lang w:val="en-NZ"/>
              </w:rPr>
              <w:t xml:space="preserve"> those in the national priority groups</w:t>
            </w:r>
            <w:r>
              <w:rPr>
                <w:rFonts w:asciiTheme="minorHAnsi" w:hAnsiTheme="minorHAnsi"/>
                <w:lang w:val="en-NZ"/>
              </w:rPr>
              <w:t>)</w:t>
            </w:r>
            <w:r w:rsidR="006647D7" w:rsidRPr="000726F5">
              <w:rPr>
                <w:rFonts w:asciiTheme="minorHAnsi" w:hAnsiTheme="minorHAnsi"/>
                <w:lang w:val="en-NZ"/>
              </w:rPr>
              <w:t xml:space="preserve"> will feel valued culturally educationally and physically, and programmes will enhance the learning of all.</w:t>
            </w:r>
          </w:p>
          <w:p w14:paraId="1B2D824A" w14:textId="77777777" w:rsidR="005E461D" w:rsidRPr="000726F5" w:rsidRDefault="005E461D" w:rsidP="009E7F42">
            <w:pPr>
              <w:rPr>
                <w:rFonts w:asciiTheme="minorHAnsi" w:hAnsiTheme="minorHAnsi"/>
                <w:lang w:val="en-NZ"/>
              </w:rPr>
            </w:pPr>
          </w:p>
          <w:p w14:paraId="4E9B1272" w14:textId="77777777" w:rsidR="00A40F22" w:rsidRDefault="005E461D" w:rsidP="009E7F42">
            <w:pPr>
              <w:rPr>
                <w:rFonts w:asciiTheme="minorHAnsi" w:hAnsiTheme="minorHAnsi"/>
                <w:b/>
                <w:lang w:val="en-NZ"/>
              </w:rPr>
            </w:pPr>
            <w:r w:rsidRPr="000726F5">
              <w:rPr>
                <w:rFonts w:asciiTheme="minorHAnsi" w:hAnsiTheme="minorHAnsi"/>
                <w:lang w:val="en-NZ"/>
              </w:rPr>
              <w:t>Strong and positive school culture will continue to provide a safe and welcoming environment conducive to high student achievement</w:t>
            </w:r>
            <w:r w:rsidR="00A40F22" w:rsidRPr="00A40F22">
              <w:rPr>
                <w:rFonts w:asciiTheme="minorHAnsi" w:hAnsiTheme="minorHAnsi"/>
                <w:b/>
                <w:lang w:val="en-NZ"/>
              </w:rPr>
              <w:t xml:space="preserve"> </w:t>
            </w:r>
          </w:p>
          <w:p w14:paraId="072B336C" w14:textId="77777777" w:rsidR="00A40F22" w:rsidRDefault="00A40F22" w:rsidP="009E7F42">
            <w:pPr>
              <w:rPr>
                <w:rFonts w:asciiTheme="minorHAnsi" w:hAnsiTheme="minorHAnsi"/>
                <w:b/>
                <w:lang w:val="en-NZ"/>
              </w:rPr>
            </w:pPr>
          </w:p>
          <w:p w14:paraId="41EEEB28" w14:textId="2E1F707D" w:rsidR="005E461D" w:rsidRPr="000726F5" w:rsidRDefault="00A40F22" w:rsidP="009E7F42">
            <w:pPr>
              <w:rPr>
                <w:rFonts w:asciiTheme="minorHAnsi" w:hAnsiTheme="minorHAnsi"/>
                <w:lang w:val="en-NZ"/>
              </w:rPr>
            </w:pPr>
            <w:r w:rsidRPr="00A40F22">
              <w:rPr>
                <w:rFonts w:asciiTheme="minorHAnsi" w:hAnsiTheme="minorHAnsi"/>
                <w:b/>
                <w:lang w:val="en-NZ"/>
              </w:rPr>
              <w:t>Implement</w:t>
            </w:r>
            <w:r>
              <w:rPr>
                <w:rFonts w:asciiTheme="minorHAnsi" w:hAnsiTheme="minorHAnsi"/>
                <w:b/>
                <w:lang w:val="en-NZ"/>
              </w:rPr>
              <w:t xml:space="preserve"> and celebrate</w:t>
            </w:r>
            <w:r w:rsidRPr="00A40F22">
              <w:rPr>
                <w:rFonts w:asciiTheme="minorHAnsi" w:hAnsiTheme="minorHAnsi"/>
                <w:b/>
                <w:lang w:val="en-NZ"/>
              </w:rPr>
              <w:t xml:space="preserve"> cello and violin for students in years 3,4,5 and 6.</w:t>
            </w:r>
          </w:p>
        </w:tc>
        <w:tc>
          <w:tcPr>
            <w:tcW w:w="2540" w:type="dxa"/>
            <w:shd w:val="clear" w:color="auto" w:fill="auto"/>
          </w:tcPr>
          <w:p w14:paraId="3938D346" w14:textId="37DA309C" w:rsidR="00C03401" w:rsidRPr="000726F5" w:rsidRDefault="009B5059" w:rsidP="009E7F42">
            <w:pPr>
              <w:rPr>
                <w:rFonts w:asciiTheme="minorHAnsi" w:hAnsiTheme="minorHAnsi"/>
                <w:lang w:val="en-NZ"/>
              </w:rPr>
            </w:pPr>
            <w:r w:rsidRPr="000726F5">
              <w:rPr>
                <w:rFonts w:asciiTheme="minorHAnsi" w:hAnsiTheme="minorHAnsi"/>
                <w:lang w:val="en-NZ"/>
              </w:rPr>
              <w:t>Parents will be consulted and given feedback of successes and changes necessary.  They will be provided with quality reporting of their child’s progress in writing in plain language at least twice a year.</w:t>
            </w:r>
          </w:p>
          <w:p w14:paraId="540DE5FE" w14:textId="77777777" w:rsidR="00C03401" w:rsidRPr="000726F5" w:rsidRDefault="00C03401" w:rsidP="009E7F42">
            <w:pPr>
              <w:rPr>
                <w:rFonts w:asciiTheme="minorHAnsi" w:hAnsiTheme="minorHAnsi"/>
                <w:lang w:val="en-NZ"/>
              </w:rPr>
            </w:pPr>
          </w:p>
          <w:p w14:paraId="2EF96A89" w14:textId="3178D6B9" w:rsidR="004953A0" w:rsidRPr="000726F5" w:rsidRDefault="004953A0" w:rsidP="004953A0">
            <w:pPr>
              <w:rPr>
                <w:rFonts w:asciiTheme="minorHAnsi" w:hAnsiTheme="minorHAnsi"/>
                <w:lang w:val="en-NZ"/>
              </w:rPr>
            </w:pPr>
          </w:p>
          <w:p w14:paraId="3C1D97E1" w14:textId="77777777" w:rsidR="00C03401" w:rsidRDefault="004953A0" w:rsidP="004953A0">
            <w:pPr>
              <w:rPr>
                <w:rFonts w:asciiTheme="minorHAnsi" w:hAnsiTheme="minorHAnsi"/>
                <w:lang w:val="en-NZ"/>
              </w:rPr>
            </w:pPr>
            <w:r w:rsidRPr="000726F5">
              <w:rPr>
                <w:rFonts w:asciiTheme="minorHAnsi" w:hAnsiTheme="minorHAnsi"/>
                <w:lang w:val="en-NZ"/>
              </w:rPr>
              <w:t>We will have 100% parents connect to dojo seesaw</w:t>
            </w:r>
          </w:p>
          <w:p w14:paraId="56585845" w14:textId="77777777" w:rsidR="00DF74E2" w:rsidRDefault="00DF74E2" w:rsidP="004953A0">
            <w:pPr>
              <w:rPr>
                <w:rFonts w:asciiTheme="minorHAnsi" w:hAnsiTheme="minorHAnsi"/>
                <w:lang w:val="en-NZ"/>
              </w:rPr>
            </w:pPr>
          </w:p>
          <w:p w14:paraId="163F3E7D" w14:textId="18B40274" w:rsidR="00DF74E2" w:rsidRPr="00DF74E2" w:rsidRDefault="00DF74E2" w:rsidP="00DF74E2">
            <w:pPr>
              <w:rPr>
                <w:rFonts w:asciiTheme="minorHAnsi" w:hAnsiTheme="minorHAnsi"/>
                <w:b/>
                <w:lang w:val="en-NZ"/>
              </w:rPr>
            </w:pPr>
            <w:r>
              <w:rPr>
                <w:rFonts w:asciiTheme="minorHAnsi" w:hAnsiTheme="minorHAnsi"/>
                <w:b/>
                <w:lang w:val="en-NZ"/>
              </w:rPr>
              <w:t>Put in place strategies to improve</w:t>
            </w:r>
            <w:r w:rsidRPr="00DF74E2">
              <w:rPr>
                <w:rFonts w:asciiTheme="minorHAnsi" w:hAnsiTheme="minorHAnsi"/>
                <w:b/>
                <w:lang w:val="en-NZ"/>
              </w:rPr>
              <w:t xml:space="preserve"> to regular student attendance and punctuality.</w:t>
            </w:r>
            <w:r>
              <w:rPr>
                <w:rFonts w:asciiTheme="minorHAnsi" w:hAnsiTheme="minorHAnsi"/>
                <w:b/>
                <w:lang w:val="en-NZ"/>
              </w:rPr>
              <w:t xml:space="preserve"> Use inquiry approach. We aim to have 70% of students reg</w:t>
            </w:r>
            <w:r w:rsidR="00B16B2B">
              <w:rPr>
                <w:rFonts w:asciiTheme="minorHAnsi" w:hAnsiTheme="minorHAnsi"/>
                <w:b/>
                <w:lang w:val="en-NZ"/>
              </w:rPr>
              <w:t>ularly attending in term 2, 2019</w:t>
            </w:r>
            <w:r>
              <w:rPr>
                <w:rFonts w:asciiTheme="minorHAnsi" w:hAnsiTheme="minorHAnsi"/>
                <w:b/>
                <w:lang w:val="en-NZ"/>
              </w:rPr>
              <w:t>.</w:t>
            </w:r>
          </w:p>
          <w:p w14:paraId="03D23F97" w14:textId="33DE492A" w:rsidR="00DF74E2" w:rsidRPr="000726F5" w:rsidRDefault="00DF74E2" w:rsidP="004953A0">
            <w:pPr>
              <w:rPr>
                <w:rFonts w:asciiTheme="minorHAnsi" w:hAnsiTheme="minorHAnsi"/>
                <w:lang w:val="en-NZ"/>
              </w:rPr>
            </w:pPr>
          </w:p>
        </w:tc>
      </w:tr>
    </w:tbl>
    <w:p w14:paraId="0B629941" w14:textId="77777777" w:rsidR="00ED0D5F" w:rsidRDefault="00ED0D5F" w:rsidP="006647D7">
      <w:pPr>
        <w:rPr>
          <w:rFonts w:asciiTheme="minorHAnsi" w:hAnsiTheme="minorHAnsi"/>
          <w:b/>
          <w:lang w:val="en-NZ"/>
        </w:rPr>
      </w:pPr>
    </w:p>
    <w:p w14:paraId="29107D1F" w14:textId="77777777" w:rsidR="00C37193" w:rsidRDefault="00C37193" w:rsidP="006647D7">
      <w:pPr>
        <w:rPr>
          <w:rFonts w:asciiTheme="minorHAnsi" w:hAnsiTheme="minorHAnsi"/>
          <w:b/>
          <w:lang w:val="en-NZ"/>
        </w:rPr>
      </w:pPr>
    </w:p>
    <w:p w14:paraId="789CC75B" w14:textId="77777777" w:rsidR="00C37193" w:rsidRDefault="00C37193" w:rsidP="006647D7">
      <w:pPr>
        <w:rPr>
          <w:rFonts w:asciiTheme="minorHAnsi" w:hAnsiTheme="minorHAnsi"/>
          <w:b/>
          <w:lang w:val="en-NZ"/>
        </w:rPr>
      </w:pPr>
    </w:p>
    <w:p w14:paraId="3198D7A2" w14:textId="77777777" w:rsidR="00C37193" w:rsidRDefault="00C37193" w:rsidP="006647D7">
      <w:pPr>
        <w:rPr>
          <w:rFonts w:asciiTheme="minorHAnsi" w:hAnsiTheme="minorHAnsi"/>
          <w:b/>
          <w:lang w:val="en-NZ"/>
        </w:rPr>
      </w:pPr>
    </w:p>
    <w:p w14:paraId="50C138E8" w14:textId="77777777" w:rsidR="00A74CE6" w:rsidRDefault="00A74CE6" w:rsidP="006647D7">
      <w:pPr>
        <w:rPr>
          <w:rFonts w:asciiTheme="minorHAnsi" w:hAnsiTheme="minorHAnsi"/>
          <w:b/>
          <w:lang w:val="en-NZ"/>
        </w:rPr>
      </w:pPr>
    </w:p>
    <w:p w14:paraId="1FB0F406" w14:textId="77777777" w:rsidR="00A74CE6" w:rsidRDefault="00A74CE6" w:rsidP="006647D7">
      <w:pPr>
        <w:rPr>
          <w:rFonts w:asciiTheme="minorHAnsi" w:hAnsiTheme="minorHAnsi"/>
          <w:b/>
          <w:lang w:val="en-NZ"/>
        </w:rPr>
      </w:pPr>
    </w:p>
    <w:p w14:paraId="628E588E" w14:textId="77777777" w:rsidR="00A74CE6" w:rsidRDefault="00A74CE6" w:rsidP="006647D7">
      <w:pPr>
        <w:rPr>
          <w:rFonts w:asciiTheme="minorHAnsi" w:hAnsiTheme="minorHAnsi"/>
          <w:b/>
          <w:lang w:val="en-NZ"/>
        </w:rPr>
      </w:pPr>
    </w:p>
    <w:p w14:paraId="09E81947" w14:textId="77777777" w:rsidR="00A74CE6" w:rsidRDefault="00A74CE6" w:rsidP="006647D7">
      <w:pPr>
        <w:rPr>
          <w:rFonts w:asciiTheme="minorHAnsi" w:hAnsiTheme="minorHAnsi"/>
          <w:b/>
          <w:lang w:val="en-NZ"/>
        </w:rPr>
      </w:pPr>
    </w:p>
    <w:p w14:paraId="281E7C88" w14:textId="77777777" w:rsidR="00A74CE6" w:rsidRDefault="00A74CE6" w:rsidP="006647D7">
      <w:pPr>
        <w:rPr>
          <w:rFonts w:asciiTheme="minorHAnsi" w:hAnsiTheme="minorHAnsi"/>
          <w:b/>
          <w:lang w:val="en-NZ"/>
        </w:rPr>
      </w:pPr>
    </w:p>
    <w:p w14:paraId="349C28AD" w14:textId="77777777" w:rsidR="00A74CE6" w:rsidRDefault="00A74CE6" w:rsidP="006647D7">
      <w:pPr>
        <w:rPr>
          <w:rFonts w:asciiTheme="minorHAnsi" w:hAnsiTheme="minorHAnsi"/>
          <w:b/>
          <w:lang w:val="en-NZ"/>
        </w:rPr>
      </w:pPr>
    </w:p>
    <w:p w14:paraId="65D14252" w14:textId="77777777" w:rsidR="00A74CE6" w:rsidRDefault="00A74CE6" w:rsidP="006647D7">
      <w:pPr>
        <w:rPr>
          <w:rFonts w:asciiTheme="minorHAnsi" w:hAnsiTheme="minorHAnsi"/>
          <w:b/>
          <w:lang w:val="en-NZ"/>
        </w:rPr>
      </w:pPr>
    </w:p>
    <w:p w14:paraId="4F953924" w14:textId="77777777" w:rsidR="00C37193" w:rsidRDefault="00C37193" w:rsidP="006647D7">
      <w:pPr>
        <w:rPr>
          <w:rFonts w:asciiTheme="minorHAnsi" w:hAnsiTheme="minorHAnsi"/>
          <w:b/>
          <w:lang w:val="en-NZ"/>
        </w:rPr>
      </w:pPr>
    </w:p>
    <w:p w14:paraId="2ABE0B5F" w14:textId="77777777" w:rsidR="00C37193" w:rsidRPr="000726F5" w:rsidRDefault="00C37193" w:rsidP="006647D7">
      <w:pPr>
        <w:rPr>
          <w:rFonts w:asciiTheme="minorHAnsi" w:hAnsiTheme="minorHAnsi"/>
          <w:b/>
          <w:lang w:val="en-N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2356"/>
        <w:gridCol w:w="2051"/>
        <w:gridCol w:w="2255"/>
        <w:gridCol w:w="1843"/>
        <w:gridCol w:w="2551"/>
      </w:tblGrid>
      <w:tr w:rsidR="00D33CA6" w:rsidRPr="000726F5" w14:paraId="63D0C32B" w14:textId="77777777" w:rsidTr="000B64CE">
        <w:trPr>
          <w:trHeight w:val="1494"/>
        </w:trPr>
        <w:tc>
          <w:tcPr>
            <w:tcW w:w="817" w:type="dxa"/>
            <w:shd w:val="clear" w:color="auto" w:fill="auto"/>
          </w:tcPr>
          <w:p w14:paraId="609E1479" w14:textId="57EAE338" w:rsidR="00FB21B5" w:rsidRPr="000726F5" w:rsidRDefault="00FB21B5" w:rsidP="00C02A1B">
            <w:pPr>
              <w:rPr>
                <w:rFonts w:asciiTheme="minorHAnsi" w:hAnsiTheme="minorHAnsi"/>
                <w:b/>
                <w:lang w:val="en-NZ"/>
              </w:rPr>
            </w:pPr>
            <w:r w:rsidRPr="000726F5">
              <w:rPr>
                <w:rFonts w:asciiTheme="minorHAnsi" w:hAnsiTheme="minorHAnsi"/>
                <w:b/>
                <w:lang w:val="en-NZ"/>
              </w:rPr>
              <w:t>20</w:t>
            </w:r>
            <w:r w:rsidR="005C5000">
              <w:rPr>
                <w:rFonts w:asciiTheme="minorHAnsi" w:hAnsiTheme="minorHAnsi"/>
                <w:b/>
                <w:lang w:val="en-NZ"/>
              </w:rPr>
              <w:t>20</w:t>
            </w:r>
          </w:p>
        </w:tc>
        <w:tc>
          <w:tcPr>
            <w:tcW w:w="2977" w:type="dxa"/>
            <w:shd w:val="clear" w:color="auto" w:fill="auto"/>
          </w:tcPr>
          <w:p w14:paraId="2A97FDEC" w14:textId="3AB13221" w:rsidR="00D567E3" w:rsidRPr="000726F5" w:rsidRDefault="00D567E3" w:rsidP="00D567E3">
            <w:pPr>
              <w:rPr>
                <w:rFonts w:asciiTheme="minorHAnsi" w:hAnsiTheme="minorHAnsi"/>
                <w:lang w:val="en-NZ"/>
              </w:rPr>
            </w:pPr>
            <w:r w:rsidRPr="000726F5">
              <w:rPr>
                <w:rFonts w:asciiTheme="minorHAnsi" w:hAnsiTheme="minorHAnsi"/>
                <w:lang w:val="en-NZ"/>
              </w:rPr>
              <w:t xml:space="preserve">All students who are achieving below or </w:t>
            </w:r>
            <w:r w:rsidR="00E818FB">
              <w:rPr>
                <w:rFonts w:asciiTheme="minorHAnsi" w:hAnsiTheme="minorHAnsi"/>
                <w:lang w:val="en-NZ"/>
              </w:rPr>
              <w:t>well below expectation</w:t>
            </w:r>
            <w:r w:rsidRPr="000726F5">
              <w:rPr>
                <w:rFonts w:asciiTheme="minorHAnsi" w:hAnsiTheme="minorHAnsi"/>
                <w:lang w:val="en-NZ"/>
              </w:rPr>
              <w:t xml:space="preserve"> in Reading, Writing and Mathematics will show accelerated progress in end of year Overall Teacher Judgements. Targets set will reflect these children especially in priority groups of Maori and children with special needs.</w:t>
            </w:r>
          </w:p>
          <w:p w14:paraId="403678FB" w14:textId="77777777" w:rsidR="006C5B87" w:rsidRPr="000726F5" w:rsidRDefault="006C5B87" w:rsidP="006647D7">
            <w:pPr>
              <w:rPr>
                <w:rFonts w:asciiTheme="minorHAnsi" w:hAnsiTheme="minorHAnsi"/>
                <w:lang w:val="en-NZ"/>
              </w:rPr>
            </w:pPr>
          </w:p>
          <w:p w14:paraId="1B39B8AF" w14:textId="1657A780" w:rsidR="00721D01" w:rsidRPr="000726F5" w:rsidRDefault="00721D01" w:rsidP="00721D01">
            <w:pPr>
              <w:rPr>
                <w:rFonts w:asciiTheme="minorHAnsi" w:hAnsiTheme="minorHAnsi"/>
                <w:lang w:val="en-NZ"/>
              </w:rPr>
            </w:pPr>
            <w:r w:rsidRPr="000726F5">
              <w:rPr>
                <w:rFonts w:asciiTheme="minorHAnsi" w:hAnsiTheme="minorHAnsi"/>
                <w:lang w:val="en-NZ"/>
              </w:rPr>
              <w:t>PB4L will continue to use effective tier 1 and 2 strategies.  Focus will be on the development of tier 3 strategies</w:t>
            </w:r>
          </w:p>
          <w:p w14:paraId="04CC0F54" w14:textId="77777777" w:rsidR="006C5B87" w:rsidRPr="000726F5" w:rsidRDefault="006C5B87" w:rsidP="006647D7">
            <w:pPr>
              <w:rPr>
                <w:rFonts w:asciiTheme="minorHAnsi" w:hAnsiTheme="minorHAnsi"/>
                <w:lang w:val="en-NZ"/>
              </w:rPr>
            </w:pPr>
          </w:p>
          <w:p w14:paraId="16A9E959" w14:textId="77777777" w:rsidR="00D567E3" w:rsidRPr="000726F5" w:rsidRDefault="00D567E3" w:rsidP="00D567E3">
            <w:pPr>
              <w:rPr>
                <w:rFonts w:asciiTheme="minorHAnsi" w:hAnsiTheme="minorHAnsi"/>
                <w:lang w:val="en-NZ"/>
              </w:rPr>
            </w:pPr>
            <w:r w:rsidRPr="000726F5">
              <w:rPr>
                <w:rFonts w:asciiTheme="minorHAnsi" w:hAnsiTheme="minorHAnsi"/>
                <w:lang w:val="en-NZ"/>
              </w:rPr>
              <w:t>Maori students will continue to achieve at similar or greater rates than the overall student population.</w:t>
            </w:r>
          </w:p>
          <w:p w14:paraId="2374AA56" w14:textId="77777777" w:rsidR="0072000E" w:rsidRPr="000726F5" w:rsidRDefault="0072000E" w:rsidP="006647D7">
            <w:pPr>
              <w:rPr>
                <w:rFonts w:asciiTheme="minorHAnsi" w:hAnsiTheme="minorHAnsi"/>
                <w:lang w:val="en-NZ"/>
              </w:rPr>
            </w:pPr>
          </w:p>
          <w:p w14:paraId="4DB76E26" w14:textId="598DB6DF" w:rsidR="006C5B87" w:rsidRPr="000726F5" w:rsidRDefault="006C5B87" w:rsidP="006647D7">
            <w:pPr>
              <w:rPr>
                <w:rFonts w:asciiTheme="minorHAnsi" w:hAnsiTheme="minorHAnsi"/>
                <w:b/>
                <w:lang w:val="en-NZ"/>
              </w:rPr>
            </w:pPr>
          </w:p>
        </w:tc>
        <w:tc>
          <w:tcPr>
            <w:tcW w:w="2356" w:type="dxa"/>
            <w:shd w:val="clear" w:color="auto" w:fill="auto"/>
          </w:tcPr>
          <w:p w14:paraId="11097788" w14:textId="77777777" w:rsidR="00FB21B5" w:rsidRPr="000726F5" w:rsidRDefault="00D33CA6" w:rsidP="006647D7">
            <w:pPr>
              <w:rPr>
                <w:rFonts w:asciiTheme="minorHAnsi" w:hAnsiTheme="minorHAnsi"/>
                <w:lang w:val="en-NZ"/>
              </w:rPr>
            </w:pPr>
            <w:r w:rsidRPr="000726F5">
              <w:rPr>
                <w:rFonts w:asciiTheme="minorHAnsi" w:hAnsiTheme="minorHAnsi"/>
                <w:lang w:val="en-NZ"/>
              </w:rPr>
              <w:t xml:space="preserve">Teacher professional development will </w:t>
            </w:r>
            <w:r w:rsidR="0072000E" w:rsidRPr="000726F5">
              <w:rPr>
                <w:rFonts w:asciiTheme="minorHAnsi" w:hAnsiTheme="minorHAnsi"/>
                <w:lang w:val="en-NZ"/>
              </w:rPr>
              <w:t>continue to target</w:t>
            </w:r>
            <w:r w:rsidR="00423BAF" w:rsidRPr="000726F5">
              <w:rPr>
                <w:rFonts w:asciiTheme="minorHAnsi" w:hAnsiTheme="minorHAnsi"/>
                <w:lang w:val="en-NZ"/>
              </w:rPr>
              <w:t xml:space="preserve"> literacy and numeracy.</w:t>
            </w:r>
          </w:p>
          <w:p w14:paraId="333B5A13" w14:textId="77777777" w:rsidR="006C5B87" w:rsidRPr="000726F5" w:rsidRDefault="006C5B87" w:rsidP="006647D7">
            <w:pPr>
              <w:rPr>
                <w:rFonts w:asciiTheme="minorHAnsi" w:hAnsiTheme="minorHAnsi"/>
                <w:lang w:val="en-NZ"/>
              </w:rPr>
            </w:pPr>
          </w:p>
          <w:p w14:paraId="25813A64" w14:textId="77777777" w:rsidR="00BB64E2" w:rsidRPr="000726F5" w:rsidRDefault="00BB64E2" w:rsidP="00BB64E2">
            <w:pPr>
              <w:rPr>
                <w:rFonts w:asciiTheme="minorHAnsi" w:hAnsiTheme="minorHAnsi"/>
                <w:lang w:val="en-NZ"/>
              </w:rPr>
            </w:pPr>
            <w:r w:rsidRPr="000726F5">
              <w:rPr>
                <w:rFonts w:asciiTheme="minorHAnsi" w:hAnsiTheme="minorHAnsi"/>
                <w:lang w:val="en-NZ"/>
              </w:rPr>
              <w:t>Continue effective strategies for the teaching of reading.</w:t>
            </w:r>
          </w:p>
          <w:p w14:paraId="7396DE63" w14:textId="77777777" w:rsidR="006C5B87" w:rsidRPr="000726F5" w:rsidRDefault="006C5B87" w:rsidP="006647D7">
            <w:pPr>
              <w:rPr>
                <w:rFonts w:asciiTheme="minorHAnsi" w:hAnsiTheme="minorHAnsi"/>
                <w:lang w:val="en-NZ"/>
              </w:rPr>
            </w:pPr>
          </w:p>
          <w:p w14:paraId="18DABEFB" w14:textId="77777777" w:rsidR="006376A3" w:rsidRPr="000726F5" w:rsidRDefault="006376A3" w:rsidP="006376A3">
            <w:pPr>
              <w:rPr>
                <w:rFonts w:asciiTheme="minorHAnsi" w:hAnsiTheme="minorHAnsi"/>
                <w:lang w:val="en-NZ"/>
              </w:rPr>
            </w:pPr>
            <w:r w:rsidRPr="000726F5">
              <w:rPr>
                <w:rFonts w:asciiTheme="minorHAnsi" w:hAnsiTheme="minorHAnsi"/>
                <w:lang w:val="en-NZ"/>
              </w:rPr>
              <w:t>Effective teaching as inquiry supports student achievement</w:t>
            </w:r>
          </w:p>
          <w:p w14:paraId="709ED83E" w14:textId="77777777" w:rsidR="006376A3" w:rsidRPr="000726F5" w:rsidRDefault="006376A3" w:rsidP="006647D7">
            <w:pPr>
              <w:rPr>
                <w:rFonts w:asciiTheme="minorHAnsi" w:hAnsiTheme="minorHAnsi"/>
                <w:lang w:val="en-NZ"/>
              </w:rPr>
            </w:pPr>
          </w:p>
          <w:p w14:paraId="757A905F" w14:textId="77777777" w:rsidR="006376A3" w:rsidRPr="000726F5" w:rsidRDefault="006376A3" w:rsidP="006647D7">
            <w:pPr>
              <w:rPr>
                <w:rFonts w:asciiTheme="minorHAnsi" w:hAnsiTheme="minorHAnsi"/>
                <w:lang w:val="en-NZ"/>
              </w:rPr>
            </w:pPr>
          </w:p>
          <w:p w14:paraId="7DD05E29" w14:textId="77777777" w:rsidR="004953A0" w:rsidRPr="000726F5" w:rsidRDefault="004953A0" w:rsidP="004953A0">
            <w:pPr>
              <w:rPr>
                <w:rFonts w:asciiTheme="minorHAnsi" w:hAnsiTheme="minorHAnsi"/>
                <w:lang w:val="en-NZ"/>
              </w:rPr>
            </w:pPr>
            <w:r w:rsidRPr="000726F5">
              <w:rPr>
                <w:rFonts w:asciiTheme="minorHAnsi" w:hAnsiTheme="minorHAnsi"/>
                <w:lang w:val="en-NZ"/>
              </w:rPr>
              <w:t>Teachers will be confident using key phrases in Te Reo Maori as an important form of communication</w:t>
            </w:r>
          </w:p>
          <w:p w14:paraId="58F58A79" w14:textId="77777777" w:rsidR="006376A3" w:rsidRPr="000726F5" w:rsidRDefault="006376A3" w:rsidP="004953A0">
            <w:pPr>
              <w:rPr>
                <w:rFonts w:asciiTheme="minorHAnsi" w:hAnsiTheme="minorHAnsi"/>
                <w:lang w:val="en-NZ"/>
              </w:rPr>
            </w:pPr>
          </w:p>
        </w:tc>
        <w:tc>
          <w:tcPr>
            <w:tcW w:w="2051" w:type="dxa"/>
            <w:shd w:val="clear" w:color="auto" w:fill="auto"/>
          </w:tcPr>
          <w:p w14:paraId="5ECE164D" w14:textId="77777777" w:rsidR="00D33CA6" w:rsidRPr="000726F5" w:rsidRDefault="00D33CA6" w:rsidP="00D33CA6">
            <w:pPr>
              <w:rPr>
                <w:rFonts w:asciiTheme="minorHAnsi" w:hAnsiTheme="minorHAnsi"/>
                <w:lang w:val="en-NZ"/>
              </w:rPr>
            </w:pPr>
            <w:r w:rsidRPr="000726F5">
              <w:rPr>
                <w:rFonts w:asciiTheme="minorHAnsi" w:hAnsiTheme="minorHAnsi"/>
                <w:lang w:val="en-NZ"/>
              </w:rPr>
              <w:t>The staff will continue with the development of moderation practices to ensure consistency of Overall Teacher Judgements within the school setting.</w:t>
            </w:r>
          </w:p>
          <w:p w14:paraId="233A79B7" w14:textId="77777777" w:rsidR="00D33CA6" w:rsidRPr="000726F5" w:rsidRDefault="00D33CA6" w:rsidP="00D33CA6">
            <w:pPr>
              <w:rPr>
                <w:rFonts w:asciiTheme="minorHAnsi" w:hAnsiTheme="minorHAnsi"/>
                <w:lang w:val="en-NZ"/>
              </w:rPr>
            </w:pPr>
            <w:r w:rsidRPr="000726F5">
              <w:rPr>
                <w:rFonts w:asciiTheme="minorHAnsi" w:hAnsiTheme="minorHAnsi"/>
                <w:lang w:val="en-NZ"/>
              </w:rPr>
              <w:t>Internal and External review of the moderation.</w:t>
            </w:r>
          </w:p>
          <w:p w14:paraId="155C30FB" w14:textId="77777777" w:rsidR="00FB21B5" w:rsidRPr="000726F5" w:rsidRDefault="00FB21B5" w:rsidP="006647D7">
            <w:pPr>
              <w:rPr>
                <w:rFonts w:asciiTheme="minorHAnsi" w:hAnsiTheme="minorHAnsi"/>
                <w:lang w:val="en-NZ"/>
              </w:rPr>
            </w:pPr>
          </w:p>
          <w:p w14:paraId="460976B1" w14:textId="6566C13B" w:rsidR="004953A0" w:rsidRPr="000726F5" w:rsidRDefault="004953A0" w:rsidP="006647D7">
            <w:pPr>
              <w:rPr>
                <w:rFonts w:asciiTheme="minorHAnsi" w:hAnsiTheme="minorHAnsi"/>
                <w:lang w:val="en-NZ"/>
              </w:rPr>
            </w:pPr>
            <w:r w:rsidRPr="000726F5">
              <w:rPr>
                <w:rFonts w:asciiTheme="minorHAnsi" w:hAnsiTheme="minorHAnsi"/>
                <w:lang w:val="en-NZ"/>
              </w:rPr>
              <w:t xml:space="preserve">PaCT used effectively as a tool to </w:t>
            </w:r>
            <w:r w:rsidR="00D567E3">
              <w:rPr>
                <w:rFonts w:asciiTheme="minorHAnsi" w:hAnsiTheme="minorHAnsi"/>
                <w:lang w:val="en-NZ"/>
              </w:rPr>
              <w:t>confirm</w:t>
            </w:r>
            <w:r w:rsidRPr="000726F5">
              <w:rPr>
                <w:rFonts w:asciiTheme="minorHAnsi" w:hAnsiTheme="minorHAnsi"/>
                <w:lang w:val="en-NZ"/>
              </w:rPr>
              <w:t xml:space="preserve"> OTJs</w:t>
            </w:r>
          </w:p>
          <w:p w14:paraId="741B3658" w14:textId="77777777" w:rsidR="004953A0" w:rsidRPr="000726F5" w:rsidRDefault="004953A0" w:rsidP="006647D7">
            <w:pPr>
              <w:rPr>
                <w:rFonts w:asciiTheme="minorHAnsi" w:hAnsiTheme="minorHAnsi"/>
                <w:lang w:val="en-NZ"/>
              </w:rPr>
            </w:pPr>
          </w:p>
          <w:p w14:paraId="5300CA33" w14:textId="77777777" w:rsidR="004953A0" w:rsidRPr="000726F5" w:rsidRDefault="004953A0" w:rsidP="006647D7">
            <w:pPr>
              <w:rPr>
                <w:rFonts w:asciiTheme="minorHAnsi" w:hAnsiTheme="minorHAnsi"/>
                <w:lang w:val="en-NZ"/>
              </w:rPr>
            </w:pPr>
          </w:p>
          <w:p w14:paraId="0CCFDC50" w14:textId="1F0E1210" w:rsidR="005B1C2F" w:rsidRPr="000726F5" w:rsidRDefault="005B1C2F" w:rsidP="006647D7">
            <w:pPr>
              <w:rPr>
                <w:rFonts w:asciiTheme="minorHAnsi" w:hAnsiTheme="minorHAnsi"/>
                <w:lang w:val="en-NZ"/>
              </w:rPr>
            </w:pPr>
          </w:p>
        </w:tc>
        <w:tc>
          <w:tcPr>
            <w:tcW w:w="2255" w:type="dxa"/>
            <w:shd w:val="clear" w:color="auto" w:fill="auto"/>
          </w:tcPr>
          <w:p w14:paraId="3947AACC" w14:textId="4807D47A" w:rsidR="005E461D" w:rsidRPr="000726F5" w:rsidRDefault="005E461D" w:rsidP="005E461D">
            <w:pPr>
              <w:rPr>
                <w:rFonts w:asciiTheme="minorHAnsi" w:hAnsiTheme="minorHAnsi"/>
                <w:lang w:val="en-NZ"/>
              </w:rPr>
            </w:pPr>
            <w:r w:rsidRPr="000726F5">
              <w:rPr>
                <w:rFonts w:asciiTheme="minorHAnsi" w:hAnsiTheme="minorHAnsi"/>
                <w:lang w:val="en-NZ"/>
              </w:rPr>
              <w:t>An exceptional board - Board of Trustees will provide strong, effective governance that provides children with outstanding educational outcomes</w:t>
            </w:r>
          </w:p>
          <w:p w14:paraId="38A8A827" w14:textId="77777777" w:rsidR="005E461D" w:rsidRPr="000726F5" w:rsidRDefault="005E461D" w:rsidP="00D33CA6">
            <w:pPr>
              <w:rPr>
                <w:rFonts w:asciiTheme="minorHAnsi" w:hAnsiTheme="minorHAnsi"/>
                <w:lang w:val="en-NZ"/>
              </w:rPr>
            </w:pPr>
          </w:p>
          <w:p w14:paraId="1D439559" w14:textId="77777777" w:rsidR="00D33CA6" w:rsidRPr="000726F5" w:rsidRDefault="00D33CA6" w:rsidP="00D33CA6">
            <w:pPr>
              <w:rPr>
                <w:rFonts w:asciiTheme="minorHAnsi" w:hAnsiTheme="minorHAnsi"/>
                <w:lang w:val="en-NZ"/>
              </w:rPr>
            </w:pPr>
            <w:r w:rsidRPr="000726F5">
              <w:rPr>
                <w:rFonts w:asciiTheme="minorHAnsi" w:hAnsiTheme="minorHAnsi"/>
                <w:lang w:val="en-NZ"/>
              </w:rPr>
              <w:t>The Board is provided with progress and achievement data in relation to National Standards. Showing  progress of students by gender and ethnicity and how money has been spent targeting achieved outcomes</w:t>
            </w:r>
          </w:p>
          <w:p w14:paraId="5D0AA1B8" w14:textId="77777777" w:rsidR="008218E0" w:rsidRPr="000726F5" w:rsidRDefault="008218E0" w:rsidP="00D33CA6">
            <w:pPr>
              <w:rPr>
                <w:rFonts w:asciiTheme="minorHAnsi" w:hAnsiTheme="minorHAnsi"/>
                <w:lang w:val="en-NZ"/>
              </w:rPr>
            </w:pPr>
          </w:p>
          <w:p w14:paraId="0271DDF1" w14:textId="77777777" w:rsidR="00FB21B5" w:rsidRPr="000726F5" w:rsidRDefault="00FB21B5" w:rsidP="005E461D">
            <w:pPr>
              <w:rPr>
                <w:rFonts w:asciiTheme="minorHAnsi" w:hAnsiTheme="minorHAnsi"/>
                <w:lang w:val="en-NZ"/>
              </w:rPr>
            </w:pPr>
          </w:p>
        </w:tc>
        <w:tc>
          <w:tcPr>
            <w:tcW w:w="1843" w:type="dxa"/>
            <w:shd w:val="clear" w:color="auto" w:fill="auto"/>
          </w:tcPr>
          <w:p w14:paraId="655C21D1" w14:textId="1C06D714" w:rsidR="00D33CA6" w:rsidRPr="000726F5" w:rsidRDefault="00D567E3" w:rsidP="00D33CA6">
            <w:pPr>
              <w:rPr>
                <w:rFonts w:asciiTheme="minorHAnsi" w:hAnsiTheme="minorHAnsi"/>
                <w:lang w:val="en-NZ"/>
              </w:rPr>
            </w:pPr>
            <w:r>
              <w:rPr>
                <w:rFonts w:asciiTheme="minorHAnsi" w:hAnsiTheme="minorHAnsi"/>
                <w:lang w:val="en-NZ"/>
              </w:rPr>
              <w:t>All students (including</w:t>
            </w:r>
            <w:r w:rsidR="00D33CA6" w:rsidRPr="000726F5">
              <w:rPr>
                <w:rFonts w:asciiTheme="minorHAnsi" w:hAnsiTheme="minorHAnsi"/>
                <w:lang w:val="en-NZ"/>
              </w:rPr>
              <w:t xml:space="preserve"> those in the national priority groups</w:t>
            </w:r>
            <w:r>
              <w:rPr>
                <w:rFonts w:asciiTheme="minorHAnsi" w:hAnsiTheme="minorHAnsi"/>
                <w:lang w:val="en-NZ"/>
              </w:rPr>
              <w:t>)</w:t>
            </w:r>
            <w:r w:rsidR="00D33CA6" w:rsidRPr="000726F5">
              <w:rPr>
                <w:rFonts w:asciiTheme="minorHAnsi" w:hAnsiTheme="minorHAnsi"/>
                <w:lang w:val="en-NZ"/>
              </w:rPr>
              <w:t xml:space="preserve"> will feel valued culturally educationally and physically, and programmes will enhance the learning of all.</w:t>
            </w:r>
          </w:p>
          <w:p w14:paraId="1A8A42C5" w14:textId="77777777" w:rsidR="005B1C2F" w:rsidRPr="000726F5" w:rsidRDefault="005B1C2F" w:rsidP="00D33CA6">
            <w:pPr>
              <w:rPr>
                <w:rFonts w:asciiTheme="minorHAnsi" w:hAnsiTheme="minorHAnsi"/>
                <w:lang w:val="en-NZ"/>
              </w:rPr>
            </w:pPr>
          </w:p>
          <w:p w14:paraId="45304300" w14:textId="25408FE5" w:rsidR="005B1C2F" w:rsidRPr="000726F5" w:rsidRDefault="00D567E3" w:rsidP="00D33CA6">
            <w:pPr>
              <w:rPr>
                <w:rFonts w:asciiTheme="minorHAnsi" w:hAnsiTheme="minorHAnsi"/>
                <w:lang w:val="en-NZ"/>
              </w:rPr>
            </w:pPr>
            <w:r w:rsidRPr="000726F5">
              <w:rPr>
                <w:rFonts w:asciiTheme="minorHAnsi" w:hAnsiTheme="minorHAnsi"/>
                <w:lang w:val="en-NZ"/>
              </w:rPr>
              <w:t>Strong and positive school culture will continue to provide a safe and welcoming environment conducive to high student achievement</w:t>
            </w:r>
          </w:p>
          <w:p w14:paraId="1F6058B4" w14:textId="77777777" w:rsidR="00FB21B5" w:rsidRDefault="00FB21B5" w:rsidP="00D567E3">
            <w:pPr>
              <w:rPr>
                <w:rFonts w:asciiTheme="minorHAnsi" w:hAnsiTheme="minorHAnsi"/>
                <w:lang w:val="en-NZ"/>
              </w:rPr>
            </w:pPr>
          </w:p>
          <w:p w14:paraId="4B26DA39" w14:textId="4E37BA25" w:rsidR="00A40F22" w:rsidRPr="000726F5" w:rsidRDefault="00A40F22" w:rsidP="00D567E3">
            <w:pPr>
              <w:rPr>
                <w:rFonts w:asciiTheme="minorHAnsi" w:hAnsiTheme="minorHAnsi"/>
                <w:lang w:val="en-NZ"/>
              </w:rPr>
            </w:pPr>
            <w:r w:rsidRPr="00A40F22">
              <w:rPr>
                <w:rFonts w:asciiTheme="minorHAnsi" w:hAnsiTheme="minorHAnsi"/>
                <w:b/>
                <w:lang w:val="en-NZ"/>
              </w:rPr>
              <w:t>Implement</w:t>
            </w:r>
            <w:r>
              <w:rPr>
                <w:rFonts w:asciiTheme="minorHAnsi" w:hAnsiTheme="minorHAnsi"/>
                <w:b/>
                <w:lang w:val="en-NZ"/>
              </w:rPr>
              <w:t xml:space="preserve"> and celebrate</w:t>
            </w:r>
            <w:r w:rsidRPr="00A40F22">
              <w:rPr>
                <w:rFonts w:asciiTheme="minorHAnsi" w:hAnsiTheme="minorHAnsi"/>
                <w:b/>
                <w:lang w:val="en-NZ"/>
              </w:rPr>
              <w:t xml:space="preserve"> cello and violin for students in years 3,4,5 and 6.</w:t>
            </w:r>
          </w:p>
        </w:tc>
        <w:tc>
          <w:tcPr>
            <w:tcW w:w="2551" w:type="dxa"/>
            <w:shd w:val="clear" w:color="auto" w:fill="auto"/>
          </w:tcPr>
          <w:p w14:paraId="0A06F544" w14:textId="4887A411" w:rsidR="005B1C2F" w:rsidRPr="000726F5" w:rsidRDefault="009B5059" w:rsidP="006647D7">
            <w:pPr>
              <w:rPr>
                <w:rFonts w:asciiTheme="minorHAnsi" w:hAnsiTheme="minorHAnsi"/>
                <w:lang w:val="en-NZ"/>
              </w:rPr>
            </w:pPr>
            <w:r w:rsidRPr="000726F5">
              <w:rPr>
                <w:rFonts w:asciiTheme="minorHAnsi" w:hAnsiTheme="minorHAnsi"/>
                <w:lang w:val="en-NZ"/>
              </w:rPr>
              <w:t>Parents will be consulted and given feedback of successes and changes necessary.  They will be provided with quality reporting of their child’s progress in writing in plain language at least twice a year.</w:t>
            </w:r>
          </w:p>
          <w:p w14:paraId="47FBD54B" w14:textId="77777777" w:rsidR="005B1C2F" w:rsidRPr="000726F5" w:rsidRDefault="005B1C2F" w:rsidP="006647D7">
            <w:pPr>
              <w:rPr>
                <w:rFonts w:asciiTheme="minorHAnsi" w:hAnsiTheme="minorHAnsi"/>
                <w:lang w:val="en-NZ"/>
              </w:rPr>
            </w:pPr>
          </w:p>
          <w:p w14:paraId="5810C8A9" w14:textId="77777777" w:rsidR="005B1C2F" w:rsidRDefault="004953A0" w:rsidP="009B5059">
            <w:pPr>
              <w:rPr>
                <w:rFonts w:asciiTheme="minorHAnsi" w:hAnsiTheme="minorHAnsi"/>
                <w:lang w:val="en-NZ"/>
              </w:rPr>
            </w:pPr>
            <w:r w:rsidRPr="000726F5">
              <w:rPr>
                <w:rFonts w:asciiTheme="minorHAnsi" w:hAnsiTheme="minorHAnsi"/>
                <w:lang w:val="en-NZ"/>
              </w:rPr>
              <w:t>We will have 100% parents connect to dojo seesaw</w:t>
            </w:r>
            <w:r w:rsidR="00DF74E2">
              <w:rPr>
                <w:rFonts w:asciiTheme="minorHAnsi" w:hAnsiTheme="minorHAnsi"/>
                <w:lang w:val="en-NZ"/>
              </w:rPr>
              <w:t>.</w:t>
            </w:r>
          </w:p>
          <w:p w14:paraId="63323392" w14:textId="77777777" w:rsidR="00DF74E2" w:rsidRDefault="00DF74E2" w:rsidP="009B5059">
            <w:pPr>
              <w:rPr>
                <w:rFonts w:asciiTheme="minorHAnsi" w:hAnsiTheme="minorHAnsi"/>
                <w:lang w:val="en-NZ"/>
              </w:rPr>
            </w:pPr>
          </w:p>
          <w:p w14:paraId="17F1579C" w14:textId="345339D5" w:rsidR="00DF74E2" w:rsidRPr="00DF74E2" w:rsidRDefault="00DF74E2" w:rsidP="00DF74E2">
            <w:pPr>
              <w:rPr>
                <w:rFonts w:asciiTheme="minorHAnsi" w:hAnsiTheme="minorHAnsi"/>
                <w:b/>
                <w:lang w:val="en-NZ"/>
              </w:rPr>
            </w:pPr>
            <w:r>
              <w:rPr>
                <w:rFonts w:asciiTheme="minorHAnsi" w:hAnsiTheme="minorHAnsi"/>
                <w:b/>
                <w:lang w:val="en-NZ"/>
              </w:rPr>
              <w:t>An effective toolbox of  strategies are developed to improve</w:t>
            </w:r>
            <w:r w:rsidRPr="00DF74E2">
              <w:rPr>
                <w:rFonts w:asciiTheme="minorHAnsi" w:hAnsiTheme="minorHAnsi"/>
                <w:b/>
                <w:lang w:val="en-NZ"/>
              </w:rPr>
              <w:t xml:space="preserve"> to regular student attendance and punctuality.</w:t>
            </w:r>
            <w:r>
              <w:rPr>
                <w:rFonts w:asciiTheme="minorHAnsi" w:hAnsiTheme="minorHAnsi"/>
                <w:b/>
                <w:lang w:val="en-NZ"/>
              </w:rPr>
              <w:t xml:space="preserve"> Use inquiry approach.</w:t>
            </w:r>
            <w:r w:rsidR="00B16B2B">
              <w:rPr>
                <w:rFonts w:asciiTheme="minorHAnsi" w:hAnsiTheme="minorHAnsi"/>
                <w:b/>
                <w:lang w:val="en-NZ"/>
              </w:rPr>
              <w:t xml:space="preserve"> We aim to have 80</w:t>
            </w:r>
            <w:r>
              <w:rPr>
                <w:rFonts w:asciiTheme="minorHAnsi" w:hAnsiTheme="minorHAnsi"/>
                <w:b/>
                <w:lang w:val="en-NZ"/>
              </w:rPr>
              <w:t>% of students reg</w:t>
            </w:r>
            <w:r w:rsidR="00B16B2B">
              <w:rPr>
                <w:rFonts w:asciiTheme="minorHAnsi" w:hAnsiTheme="minorHAnsi"/>
                <w:b/>
                <w:lang w:val="en-NZ"/>
              </w:rPr>
              <w:t>ularly attending in term 2, 2020</w:t>
            </w:r>
            <w:r>
              <w:rPr>
                <w:rFonts w:asciiTheme="minorHAnsi" w:hAnsiTheme="minorHAnsi"/>
                <w:b/>
                <w:lang w:val="en-NZ"/>
              </w:rPr>
              <w:t>.</w:t>
            </w:r>
          </w:p>
          <w:p w14:paraId="233282CD" w14:textId="15093198" w:rsidR="00DF74E2" w:rsidRPr="000726F5" w:rsidRDefault="00DF74E2" w:rsidP="009B5059">
            <w:pPr>
              <w:rPr>
                <w:rFonts w:asciiTheme="minorHAnsi" w:hAnsiTheme="minorHAnsi"/>
                <w:lang w:val="en-NZ"/>
              </w:rPr>
            </w:pPr>
          </w:p>
        </w:tc>
      </w:tr>
    </w:tbl>
    <w:p w14:paraId="5ADC3A83" w14:textId="16EED370" w:rsidR="00FB21B5" w:rsidRPr="000726F5" w:rsidRDefault="00FB21B5" w:rsidP="006647D7">
      <w:pPr>
        <w:rPr>
          <w:rFonts w:asciiTheme="minorHAnsi" w:hAnsiTheme="minorHAnsi"/>
          <w:b/>
          <w:lang w:val="en-NZ"/>
        </w:rPr>
      </w:pPr>
    </w:p>
    <w:p w14:paraId="4DBD9106" w14:textId="77777777" w:rsidR="00B541A9" w:rsidRPr="000726F5" w:rsidRDefault="00B541A9" w:rsidP="006647D7">
      <w:pPr>
        <w:rPr>
          <w:rFonts w:asciiTheme="minorHAnsi" w:hAnsiTheme="minorHAnsi"/>
          <w:b/>
          <w:lang w:val="en-NZ"/>
        </w:rPr>
      </w:pPr>
    </w:p>
    <w:p w14:paraId="7C71806C" w14:textId="77777777" w:rsidR="00B541A9" w:rsidRDefault="00B541A9" w:rsidP="006647D7">
      <w:pPr>
        <w:rPr>
          <w:rFonts w:asciiTheme="minorHAnsi" w:hAnsiTheme="minorHAnsi"/>
          <w:b/>
          <w:lang w:val="en-NZ"/>
        </w:rPr>
      </w:pPr>
    </w:p>
    <w:p w14:paraId="57C70790" w14:textId="77777777" w:rsidR="00C37193" w:rsidRDefault="00C37193" w:rsidP="006647D7">
      <w:pPr>
        <w:rPr>
          <w:rFonts w:asciiTheme="minorHAnsi" w:hAnsiTheme="minorHAnsi"/>
          <w:b/>
          <w:lang w:val="en-NZ"/>
        </w:rPr>
      </w:pPr>
    </w:p>
    <w:p w14:paraId="097A072B" w14:textId="77777777" w:rsidR="00C37193" w:rsidRDefault="00C37193" w:rsidP="006647D7">
      <w:pPr>
        <w:rPr>
          <w:rFonts w:asciiTheme="minorHAnsi" w:hAnsiTheme="minorHAnsi"/>
          <w:b/>
          <w:lang w:val="en-NZ"/>
        </w:rPr>
      </w:pPr>
    </w:p>
    <w:p w14:paraId="2971A6A8" w14:textId="77777777" w:rsidR="00C37193" w:rsidRDefault="00C37193" w:rsidP="006647D7">
      <w:pPr>
        <w:rPr>
          <w:rFonts w:asciiTheme="minorHAnsi" w:hAnsiTheme="minorHAnsi"/>
          <w:b/>
          <w:lang w:val="en-NZ"/>
        </w:rPr>
      </w:pPr>
    </w:p>
    <w:p w14:paraId="0813510D" w14:textId="77777777" w:rsidR="00C37193" w:rsidRDefault="00C37193" w:rsidP="006647D7">
      <w:pPr>
        <w:rPr>
          <w:rFonts w:asciiTheme="minorHAnsi" w:hAnsiTheme="minorHAnsi"/>
          <w:b/>
          <w:lang w:val="en-NZ"/>
        </w:rPr>
      </w:pPr>
    </w:p>
    <w:p w14:paraId="68192747" w14:textId="77777777" w:rsidR="00C37193" w:rsidRDefault="00C37193" w:rsidP="006647D7">
      <w:pPr>
        <w:rPr>
          <w:rFonts w:asciiTheme="minorHAnsi" w:hAnsiTheme="minorHAnsi"/>
          <w:b/>
          <w:lang w:val="en-NZ"/>
        </w:rPr>
      </w:pPr>
    </w:p>
    <w:p w14:paraId="2804BA8B" w14:textId="77777777" w:rsidR="00C37193" w:rsidRDefault="00C37193" w:rsidP="006647D7">
      <w:pPr>
        <w:rPr>
          <w:rFonts w:asciiTheme="minorHAnsi" w:hAnsiTheme="minorHAnsi"/>
          <w:b/>
          <w:lang w:val="en-NZ"/>
        </w:rPr>
      </w:pPr>
    </w:p>
    <w:p w14:paraId="5875219D" w14:textId="77777777" w:rsidR="00C37193" w:rsidRDefault="00C37193" w:rsidP="006647D7">
      <w:pPr>
        <w:rPr>
          <w:rFonts w:asciiTheme="minorHAnsi" w:hAnsiTheme="minorHAnsi"/>
          <w:b/>
          <w:lang w:val="en-NZ"/>
        </w:rPr>
      </w:pPr>
    </w:p>
    <w:p w14:paraId="209769F1" w14:textId="77777777" w:rsidR="00C37193" w:rsidRDefault="00C37193" w:rsidP="006647D7">
      <w:pPr>
        <w:rPr>
          <w:rFonts w:asciiTheme="minorHAnsi" w:hAnsiTheme="minorHAnsi"/>
          <w:b/>
          <w:lang w:val="en-NZ"/>
        </w:rPr>
      </w:pPr>
    </w:p>
    <w:p w14:paraId="2D1781C6" w14:textId="77777777" w:rsidR="00C37193" w:rsidRPr="000726F5" w:rsidRDefault="00C37193" w:rsidP="006647D7">
      <w:pPr>
        <w:rPr>
          <w:rFonts w:asciiTheme="minorHAnsi" w:hAnsiTheme="minorHAnsi"/>
          <w:b/>
          <w:lang w:val="en-NZ"/>
        </w:rPr>
      </w:pPr>
    </w:p>
    <w:p w14:paraId="2958A8FF" w14:textId="77777777" w:rsidR="006647D7" w:rsidRPr="000726F5" w:rsidRDefault="003C54BE" w:rsidP="006647D7">
      <w:pPr>
        <w:rPr>
          <w:rFonts w:asciiTheme="minorHAnsi" w:hAnsiTheme="minorHAnsi"/>
          <w:b/>
          <w:lang w:val="en-NZ"/>
        </w:rPr>
      </w:pPr>
      <w:r w:rsidRPr="000726F5">
        <w:rPr>
          <w:rFonts w:asciiTheme="minorHAnsi" w:hAnsiTheme="minorHAnsi"/>
          <w:b/>
          <w:lang w:val="en-NZ"/>
        </w:rPr>
        <w:t>S</w:t>
      </w:r>
      <w:r w:rsidR="006647D7" w:rsidRPr="000726F5">
        <w:rPr>
          <w:rFonts w:asciiTheme="minorHAnsi" w:hAnsiTheme="minorHAnsi"/>
          <w:b/>
          <w:lang w:val="en-NZ"/>
        </w:rPr>
        <w:t>trategic Aim 2</w:t>
      </w:r>
    </w:p>
    <w:p w14:paraId="4957F88E" w14:textId="77777777" w:rsidR="006647D7" w:rsidRPr="000726F5" w:rsidRDefault="006647D7" w:rsidP="006647D7">
      <w:pPr>
        <w:rPr>
          <w:rFonts w:asciiTheme="minorHAnsi" w:hAnsiTheme="minorHAnsi"/>
          <w:lang w:val="en-NZ"/>
        </w:rPr>
      </w:pPr>
      <w:r w:rsidRPr="000726F5">
        <w:rPr>
          <w:rFonts w:asciiTheme="minorHAnsi" w:hAnsiTheme="minorHAnsi"/>
          <w:lang w:val="en-NZ"/>
        </w:rPr>
        <w:t>With progress and achievement of all students being paramount the school must provide resources that ensure each student has opportunities that will encourage learning and achievement.</w:t>
      </w:r>
    </w:p>
    <w:p w14:paraId="4EE74916" w14:textId="77777777" w:rsidR="008652F9" w:rsidRPr="000726F5" w:rsidRDefault="008652F9" w:rsidP="006647D7">
      <w:pPr>
        <w:rPr>
          <w:rFonts w:asciiTheme="minorHAnsi" w:hAnsiTheme="minorHAnsi"/>
          <w:lang w:val="en-NZ"/>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4314"/>
        <w:gridCol w:w="4848"/>
        <w:gridCol w:w="4366"/>
      </w:tblGrid>
      <w:tr w:rsidR="006647D7" w:rsidRPr="000726F5" w14:paraId="082DAA3C" w14:textId="77777777" w:rsidTr="002652CE">
        <w:tc>
          <w:tcPr>
            <w:tcW w:w="826" w:type="dxa"/>
            <w:shd w:val="clear" w:color="auto" w:fill="auto"/>
          </w:tcPr>
          <w:p w14:paraId="19EBA13E" w14:textId="77777777" w:rsidR="006647D7" w:rsidRPr="000726F5" w:rsidRDefault="006647D7" w:rsidP="002652CE">
            <w:pPr>
              <w:rPr>
                <w:rFonts w:asciiTheme="minorHAnsi" w:hAnsiTheme="minorHAnsi"/>
                <w:lang w:val="en-NZ"/>
              </w:rPr>
            </w:pPr>
          </w:p>
        </w:tc>
        <w:tc>
          <w:tcPr>
            <w:tcW w:w="4314" w:type="dxa"/>
            <w:shd w:val="clear" w:color="auto" w:fill="auto"/>
          </w:tcPr>
          <w:p w14:paraId="7F958F9A" w14:textId="77777777" w:rsidR="006647D7" w:rsidRPr="000726F5" w:rsidRDefault="006647D7" w:rsidP="002652CE">
            <w:pPr>
              <w:rPr>
                <w:rFonts w:asciiTheme="minorHAnsi" w:hAnsiTheme="minorHAnsi"/>
                <w:b/>
                <w:lang w:val="en-NZ"/>
              </w:rPr>
            </w:pPr>
            <w:r w:rsidRPr="000726F5">
              <w:rPr>
                <w:rFonts w:asciiTheme="minorHAnsi" w:hAnsiTheme="minorHAnsi"/>
                <w:b/>
                <w:lang w:val="en-NZ"/>
              </w:rPr>
              <w:t>Personnel</w:t>
            </w:r>
          </w:p>
        </w:tc>
        <w:tc>
          <w:tcPr>
            <w:tcW w:w="4848" w:type="dxa"/>
            <w:shd w:val="clear" w:color="auto" w:fill="auto"/>
          </w:tcPr>
          <w:p w14:paraId="27B2FD1C" w14:textId="77777777" w:rsidR="006647D7" w:rsidRPr="000726F5" w:rsidRDefault="006647D7" w:rsidP="002652CE">
            <w:pPr>
              <w:rPr>
                <w:rFonts w:asciiTheme="minorHAnsi" w:hAnsiTheme="minorHAnsi"/>
                <w:b/>
                <w:lang w:val="en-NZ"/>
              </w:rPr>
            </w:pPr>
            <w:r w:rsidRPr="000726F5">
              <w:rPr>
                <w:rFonts w:asciiTheme="minorHAnsi" w:hAnsiTheme="minorHAnsi"/>
                <w:b/>
                <w:lang w:val="en-NZ"/>
              </w:rPr>
              <w:t>Property</w:t>
            </w:r>
          </w:p>
        </w:tc>
        <w:tc>
          <w:tcPr>
            <w:tcW w:w="4366" w:type="dxa"/>
            <w:shd w:val="clear" w:color="auto" w:fill="auto"/>
          </w:tcPr>
          <w:p w14:paraId="18A4DFE2" w14:textId="77777777" w:rsidR="006647D7" w:rsidRPr="000726F5" w:rsidRDefault="006647D7" w:rsidP="002652CE">
            <w:pPr>
              <w:rPr>
                <w:rFonts w:asciiTheme="minorHAnsi" w:hAnsiTheme="minorHAnsi"/>
                <w:b/>
                <w:lang w:val="en-NZ"/>
              </w:rPr>
            </w:pPr>
            <w:r w:rsidRPr="000726F5">
              <w:rPr>
                <w:rFonts w:asciiTheme="minorHAnsi" w:hAnsiTheme="minorHAnsi"/>
                <w:b/>
                <w:lang w:val="en-NZ"/>
              </w:rPr>
              <w:t>Finance</w:t>
            </w:r>
          </w:p>
        </w:tc>
      </w:tr>
      <w:tr w:rsidR="006647D7" w:rsidRPr="000726F5" w14:paraId="23C0CBE6" w14:textId="77777777" w:rsidTr="002652CE">
        <w:tc>
          <w:tcPr>
            <w:tcW w:w="826" w:type="dxa"/>
            <w:shd w:val="clear" w:color="auto" w:fill="auto"/>
          </w:tcPr>
          <w:p w14:paraId="5AE87E10" w14:textId="5CF8F278" w:rsidR="006647D7" w:rsidRPr="000726F5" w:rsidRDefault="006647D7" w:rsidP="00B541A9">
            <w:pPr>
              <w:rPr>
                <w:rFonts w:asciiTheme="minorHAnsi" w:hAnsiTheme="minorHAnsi"/>
                <w:b/>
                <w:lang w:val="en-NZ"/>
              </w:rPr>
            </w:pPr>
            <w:r w:rsidRPr="000726F5">
              <w:rPr>
                <w:rFonts w:asciiTheme="minorHAnsi" w:hAnsiTheme="minorHAnsi"/>
                <w:b/>
                <w:lang w:val="en-NZ"/>
              </w:rPr>
              <w:t>201</w:t>
            </w:r>
            <w:r w:rsidR="00F775A2">
              <w:rPr>
                <w:rFonts w:asciiTheme="minorHAnsi" w:hAnsiTheme="minorHAnsi"/>
                <w:b/>
                <w:lang w:val="en-NZ"/>
              </w:rPr>
              <w:t>8</w:t>
            </w:r>
            <w:r w:rsidR="00BD7AA5" w:rsidRPr="000726F5">
              <w:rPr>
                <w:rFonts w:asciiTheme="minorHAnsi" w:hAnsiTheme="minorHAnsi"/>
                <w:b/>
                <w:lang w:val="en-NZ"/>
              </w:rPr>
              <w:t>-20</w:t>
            </w:r>
            <w:r w:rsidR="00F775A2">
              <w:rPr>
                <w:rFonts w:asciiTheme="minorHAnsi" w:hAnsiTheme="minorHAnsi"/>
                <w:b/>
                <w:lang w:val="en-NZ"/>
              </w:rPr>
              <w:t>20</w:t>
            </w:r>
          </w:p>
        </w:tc>
        <w:tc>
          <w:tcPr>
            <w:tcW w:w="4314" w:type="dxa"/>
            <w:shd w:val="clear" w:color="auto" w:fill="auto"/>
          </w:tcPr>
          <w:p w14:paraId="2439037B" w14:textId="77777777" w:rsidR="006647D7" w:rsidRPr="000726F5" w:rsidRDefault="006647D7" w:rsidP="00973C1D">
            <w:pPr>
              <w:numPr>
                <w:ilvl w:val="0"/>
                <w:numId w:val="11"/>
              </w:numPr>
              <w:rPr>
                <w:rFonts w:asciiTheme="minorHAnsi" w:hAnsiTheme="minorHAnsi"/>
                <w:lang w:val="en-NZ"/>
              </w:rPr>
            </w:pPr>
            <w:r w:rsidRPr="000726F5">
              <w:rPr>
                <w:rFonts w:asciiTheme="minorHAnsi" w:hAnsiTheme="minorHAnsi"/>
                <w:lang w:val="en-NZ"/>
              </w:rPr>
              <w:t>Employ staff that will best meet the needs of the children whether they are academic, physical, cultural or social</w:t>
            </w:r>
            <w:r w:rsidR="00E11039" w:rsidRPr="000726F5">
              <w:rPr>
                <w:rFonts w:asciiTheme="minorHAnsi" w:hAnsiTheme="minorHAnsi"/>
                <w:lang w:val="en-NZ"/>
              </w:rPr>
              <w:t xml:space="preserve"> and those with Special needs</w:t>
            </w:r>
          </w:p>
          <w:p w14:paraId="3A474D17" w14:textId="77777777" w:rsidR="006647D7" w:rsidRDefault="006647D7" w:rsidP="00973C1D">
            <w:pPr>
              <w:numPr>
                <w:ilvl w:val="0"/>
                <w:numId w:val="11"/>
              </w:numPr>
              <w:rPr>
                <w:rFonts w:asciiTheme="minorHAnsi" w:hAnsiTheme="minorHAnsi"/>
                <w:lang w:val="en-NZ"/>
              </w:rPr>
            </w:pPr>
            <w:r w:rsidRPr="000726F5">
              <w:rPr>
                <w:rFonts w:asciiTheme="minorHAnsi" w:hAnsiTheme="minorHAnsi"/>
                <w:lang w:val="en-NZ"/>
              </w:rPr>
              <w:t>All staff will be valued and will be provided with opportunities to become innovative professionals who strive for excellence.</w:t>
            </w:r>
          </w:p>
          <w:p w14:paraId="49B39121" w14:textId="08D36FEA" w:rsidR="00C243C2" w:rsidRPr="00C243C2" w:rsidRDefault="00C243C2" w:rsidP="00973C1D">
            <w:pPr>
              <w:numPr>
                <w:ilvl w:val="0"/>
                <w:numId w:val="11"/>
              </w:numPr>
              <w:rPr>
                <w:rFonts w:asciiTheme="minorHAnsi" w:hAnsiTheme="minorHAnsi"/>
                <w:b/>
                <w:lang w:val="en-NZ"/>
              </w:rPr>
            </w:pPr>
            <w:r w:rsidRPr="00C243C2">
              <w:rPr>
                <w:rFonts w:asciiTheme="minorHAnsi" w:hAnsiTheme="minorHAnsi"/>
                <w:b/>
                <w:lang w:val="en-NZ"/>
              </w:rPr>
              <w:t>Staff will display a high level of cultural competence.</w:t>
            </w:r>
          </w:p>
          <w:p w14:paraId="5C65492A" w14:textId="77777777" w:rsidR="006647D7" w:rsidRPr="000726F5" w:rsidRDefault="006647D7" w:rsidP="002652CE">
            <w:pPr>
              <w:rPr>
                <w:rFonts w:asciiTheme="minorHAnsi" w:hAnsiTheme="minorHAnsi"/>
                <w:lang w:val="en-NZ"/>
              </w:rPr>
            </w:pPr>
          </w:p>
        </w:tc>
        <w:tc>
          <w:tcPr>
            <w:tcW w:w="4848" w:type="dxa"/>
            <w:shd w:val="clear" w:color="auto" w:fill="auto"/>
          </w:tcPr>
          <w:p w14:paraId="34B4B9FC" w14:textId="4461B623" w:rsidR="006647D7" w:rsidRPr="000726F5" w:rsidRDefault="006647D7" w:rsidP="00973C1D">
            <w:pPr>
              <w:numPr>
                <w:ilvl w:val="0"/>
                <w:numId w:val="11"/>
              </w:numPr>
              <w:rPr>
                <w:rFonts w:asciiTheme="minorHAnsi" w:hAnsiTheme="minorHAnsi"/>
                <w:lang w:val="en-NZ"/>
              </w:rPr>
            </w:pPr>
            <w:r w:rsidRPr="000726F5">
              <w:rPr>
                <w:rFonts w:asciiTheme="minorHAnsi" w:hAnsiTheme="minorHAnsi"/>
                <w:lang w:val="en-NZ"/>
              </w:rPr>
              <w:t>All aspects of the 10 Year Property Plan will be im</w:t>
            </w:r>
            <w:r w:rsidR="009B5059" w:rsidRPr="000726F5">
              <w:rPr>
                <w:rFonts w:asciiTheme="minorHAnsi" w:hAnsiTheme="minorHAnsi"/>
                <w:lang w:val="en-NZ"/>
              </w:rPr>
              <w:t>plemented as stated in the plan – including development of break out spaces.</w:t>
            </w:r>
          </w:p>
          <w:p w14:paraId="144FB757" w14:textId="77777777" w:rsidR="006647D7" w:rsidRPr="000726F5" w:rsidRDefault="006647D7" w:rsidP="00973C1D">
            <w:pPr>
              <w:numPr>
                <w:ilvl w:val="0"/>
                <w:numId w:val="11"/>
              </w:numPr>
              <w:rPr>
                <w:rFonts w:asciiTheme="minorHAnsi" w:hAnsiTheme="minorHAnsi"/>
                <w:lang w:val="en-NZ"/>
              </w:rPr>
            </w:pPr>
            <w:r w:rsidRPr="000726F5">
              <w:rPr>
                <w:rFonts w:asciiTheme="minorHAnsi" w:hAnsiTheme="minorHAnsi"/>
                <w:lang w:val="en-NZ"/>
              </w:rPr>
              <w:t>Resources will be purchased that relate to the targets set in the Annual Plans</w:t>
            </w:r>
          </w:p>
          <w:p w14:paraId="51394053" w14:textId="77777777" w:rsidR="006647D7" w:rsidRPr="000726F5" w:rsidRDefault="006647D7" w:rsidP="00973C1D">
            <w:pPr>
              <w:numPr>
                <w:ilvl w:val="0"/>
                <w:numId w:val="11"/>
              </w:numPr>
              <w:rPr>
                <w:rFonts w:asciiTheme="minorHAnsi" w:hAnsiTheme="minorHAnsi"/>
                <w:lang w:val="en-NZ"/>
              </w:rPr>
            </w:pPr>
            <w:r w:rsidRPr="000726F5">
              <w:rPr>
                <w:rFonts w:asciiTheme="minorHAnsi" w:hAnsiTheme="minorHAnsi"/>
                <w:lang w:val="en-NZ"/>
              </w:rPr>
              <w:t>Environment of the school will be attractive, safe and provide opportunities for learning.</w:t>
            </w:r>
          </w:p>
          <w:p w14:paraId="1C0C75B2" w14:textId="77777777" w:rsidR="006647D7" w:rsidRPr="000726F5" w:rsidRDefault="006647D7" w:rsidP="00973C1D">
            <w:pPr>
              <w:numPr>
                <w:ilvl w:val="0"/>
                <w:numId w:val="11"/>
              </w:numPr>
              <w:rPr>
                <w:rFonts w:asciiTheme="minorHAnsi" w:hAnsiTheme="minorHAnsi"/>
                <w:lang w:val="en-NZ"/>
              </w:rPr>
            </w:pPr>
            <w:r w:rsidRPr="000726F5">
              <w:rPr>
                <w:rFonts w:asciiTheme="minorHAnsi" w:hAnsiTheme="minorHAnsi"/>
                <w:lang w:val="en-NZ"/>
              </w:rPr>
              <w:t>Provide spaces and equipment that will meet the special needs of children.</w:t>
            </w:r>
          </w:p>
          <w:p w14:paraId="1C658114" w14:textId="77777777" w:rsidR="009B5059" w:rsidRPr="000726F5" w:rsidRDefault="009B5059" w:rsidP="009B5059">
            <w:pPr>
              <w:ind w:left="360"/>
              <w:rPr>
                <w:rFonts w:asciiTheme="minorHAnsi" w:hAnsiTheme="minorHAnsi"/>
                <w:lang w:val="en-NZ"/>
              </w:rPr>
            </w:pPr>
          </w:p>
        </w:tc>
        <w:tc>
          <w:tcPr>
            <w:tcW w:w="4366" w:type="dxa"/>
            <w:shd w:val="clear" w:color="auto" w:fill="auto"/>
          </w:tcPr>
          <w:p w14:paraId="7D159655" w14:textId="77777777" w:rsidR="006647D7" w:rsidRPr="000726F5" w:rsidRDefault="006647D7" w:rsidP="00973C1D">
            <w:pPr>
              <w:numPr>
                <w:ilvl w:val="0"/>
                <w:numId w:val="11"/>
              </w:numPr>
              <w:rPr>
                <w:rFonts w:asciiTheme="minorHAnsi" w:hAnsiTheme="minorHAnsi"/>
                <w:lang w:val="en-NZ"/>
              </w:rPr>
            </w:pPr>
            <w:r w:rsidRPr="000726F5">
              <w:rPr>
                <w:rFonts w:asciiTheme="minorHAnsi" w:hAnsiTheme="minorHAnsi"/>
                <w:lang w:val="en-NZ"/>
              </w:rPr>
              <w:t>Provide finances to ensure that all aspects of the curriculum can be accessed by all of the students.</w:t>
            </w:r>
          </w:p>
          <w:p w14:paraId="40353251" w14:textId="77777777" w:rsidR="006647D7" w:rsidRPr="000726F5" w:rsidRDefault="006647D7" w:rsidP="00973C1D">
            <w:pPr>
              <w:numPr>
                <w:ilvl w:val="0"/>
                <w:numId w:val="11"/>
              </w:numPr>
              <w:rPr>
                <w:rFonts w:asciiTheme="minorHAnsi" w:hAnsiTheme="minorHAnsi"/>
                <w:lang w:val="en-NZ"/>
              </w:rPr>
            </w:pPr>
            <w:r w:rsidRPr="000726F5">
              <w:rPr>
                <w:rFonts w:asciiTheme="minorHAnsi" w:hAnsiTheme="minorHAnsi"/>
                <w:lang w:val="en-NZ"/>
              </w:rPr>
              <w:t xml:space="preserve">Ensure that Finances are available to provide professional learning for all staff to up skill in all aspects of the curriculum with specific focus on National Standards and the national priority groups of Maori and Pacific. </w:t>
            </w:r>
          </w:p>
          <w:p w14:paraId="53D81595" w14:textId="77777777" w:rsidR="006647D7" w:rsidRPr="000726F5" w:rsidRDefault="00B541A9" w:rsidP="00973C1D">
            <w:pPr>
              <w:numPr>
                <w:ilvl w:val="0"/>
                <w:numId w:val="11"/>
              </w:numPr>
              <w:rPr>
                <w:rFonts w:asciiTheme="minorHAnsi" w:hAnsiTheme="minorHAnsi"/>
                <w:lang w:val="en-NZ"/>
              </w:rPr>
            </w:pPr>
            <w:r w:rsidRPr="000726F5">
              <w:rPr>
                <w:rFonts w:asciiTheme="minorHAnsi" w:hAnsiTheme="minorHAnsi"/>
                <w:lang w:val="en-NZ"/>
              </w:rPr>
              <w:t>Provide funding to ensure that the PB4L framework can be effectively implemented</w:t>
            </w:r>
          </w:p>
        </w:tc>
      </w:tr>
    </w:tbl>
    <w:p w14:paraId="0E9760C3" w14:textId="77777777" w:rsidR="006647D7" w:rsidRDefault="006647D7" w:rsidP="006647D7">
      <w:pPr>
        <w:rPr>
          <w:rFonts w:asciiTheme="minorHAnsi" w:hAnsiTheme="minorHAnsi"/>
          <w:lang w:val="en-NZ"/>
        </w:rPr>
      </w:pPr>
    </w:p>
    <w:p w14:paraId="79DA44CB" w14:textId="77777777" w:rsidR="00C37193" w:rsidRDefault="00C37193" w:rsidP="006647D7">
      <w:pPr>
        <w:rPr>
          <w:rFonts w:asciiTheme="minorHAnsi" w:hAnsiTheme="minorHAnsi"/>
          <w:lang w:val="en-NZ"/>
        </w:rPr>
      </w:pPr>
    </w:p>
    <w:p w14:paraId="458E24F8" w14:textId="77777777" w:rsidR="00C37193" w:rsidRDefault="00C37193" w:rsidP="006647D7">
      <w:pPr>
        <w:rPr>
          <w:rFonts w:asciiTheme="minorHAnsi" w:hAnsiTheme="minorHAnsi"/>
          <w:lang w:val="en-NZ"/>
        </w:rPr>
      </w:pPr>
    </w:p>
    <w:p w14:paraId="792D166E" w14:textId="77777777" w:rsidR="00C37193" w:rsidRDefault="00C37193" w:rsidP="006647D7">
      <w:pPr>
        <w:rPr>
          <w:rFonts w:asciiTheme="minorHAnsi" w:hAnsiTheme="minorHAnsi"/>
          <w:lang w:val="en-NZ"/>
        </w:rPr>
      </w:pPr>
    </w:p>
    <w:p w14:paraId="51C28015" w14:textId="77777777" w:rsidR="00C37193" w:rsidRDefault="00C37193" w:rsidP="006647D7">
      <w:pPr>
        <w:rPr>
          <w:rFonts w:asciiTheme="minorHAnsi" w:hAnsiTheme="minorHAnsi"/>
          <w:lang w:val="en-NZ"/>
        </w:rPr>
      </w:pPr>
    </w:p>
    <w:p w14:paraId="2DB884DD" w14:textId="77777777" w:rsidR="00C37193" w:rsidRDefault="00C37193" w:rsidP="006647D7">
      <w:pPr>
        <w:rPr>
          <w:rFonts w:asciiTheme="minorHAnsi" w:hAnsiTheme="minorHAnsi"/>
          <w:lang w:val="en-NZ"/>
        </w:rPr>
      </w:pPr>
    </w:p>
    <w:p w14:paraId="1ACDE6F5" w14:textId="77777777" w:rsidR="00C37193" w:rsidRDefault="00C37193" w:rsidP="006647D7">
      <w:pPr>
        <w:rPr>
          <w:rFonts w:asciiTheme="minorHAnsi" w:hAnsiTheme="minorHAnsi"/>
          <w:lang w:val="en-NZ"/>
        </w:rPr>
      </w:pPr>
    </w:p>
    <w:p w14:paraId="68220238" w14:textId="77777777" w:rsidR="00C37193" w:rsidRDefault="00C37193" w:rsidP="006647D7">
      <w:pPr>
        <w:rPr>
          <w:rFonts w:asciiTheme="minorHAnsi" w:hAnsiTheme="minorHAnsi"/>
          <w:lang w:val="en-NZ"/>
        </w:rPr>
      </w:pPr>
    </w:p>
    <w:p w14:paraId="7BBC078A" w14:textId="77777777" w:rsidR="00C37193" w:rsidRDefault="00C37193" w:rsidP="006647D7">
      <w:pPr>
        <w:rPr>
          <w:rFonts w:asciiTheme="minorHAnsi" w:hAnsiTheme="minorHAnsi"/>
          <w:lang w:val="en-NZ"/>
        </w:rPr>
      </w:pPr>
    </w:p>
    <w:p w14:paraId="777A3A3B" w14:textId="77777777" w:rsidR="00C37193" w:rsidRDefault="00C37193" w:rsidP="006647D7">
      <w:pPr>
        <w:rPr>
          <w:rFonts w:asciiTheme="minorHAnsi" w:hAnsiTheme="minorHAnsi"/>
          <w:lang w:val="en-NZ"/>
        </w:rPr>
      </w:pPr>
    </w:p>
    <w:p w14:paraId="2718E870" w14:textId="77777777" w:rsidR="00C37193" w:rsidRDefault="00C37193" w:rsidP="006647D7">
      <w:pPr>
        <w:rPr>
          <w:rFonts w:asciiTheme="minorHAnsi" w:hAnsiTheme="minorHAnsi"/>
          <w:lang w:val="en-NZ"/>
        </w:rPr>
      </w:pPr>
    </w:p>
    <w:p w14:paraId="0199E609" w14:textId="77777777" w:rsidR="00C37193" w:rsidRDefault="00C37193" w:rsidP="006647D7">
      <w:pPr>
        <w:rPr>
          <w:rFonts w:asciiTheme="minorHAnsi" w:hAnsiTheme="minorHAnsi"/>
          <w:lang w:val="en-NZ"/>
        </w:rPr>
      </w:pPr>
    </w:p>
    <w:p w14:paraId="081A967A" w14:textId="77777777" w:rsidR="00C37193" w:rsidRDefault="00C37193" w:rsidP="006647D7">
      <w:pPr>
        <w:rPr>
          <w:rFonts w:asciiTheme="minorHAnsi" w:hAnsiTheme="minorHAnsi"/>
          <w:lang w:val="en-NZ"/>
        </w:rPr>
      </w:pPr>
    </w:p>
    <w:p w14:paraId="7F0B8A6E" w14:textId="77777777" w:rsidR="00C37193" w:rsidRDefault="00C37193" w:rsidP="006647D7">
      <w:pPr>
        <w:rPr>
          <w:rFonts w:asciiTheme="minorHAnsi" w:hAnsiTheme="minorHAnsi"/>
          <w:lang w:val="en-NZ"/>
        </w:rPr>
      </w:pPr>
    </w:p>
    <w:p w14:paraId="71D44499" w14:textId="77777777" w:rsidR="00C37193" w:rsidRPr="000726F5" w:rsidRDefault="00C37193" w:rsidP="006647D7">
      <w:pPr>
        <w:rPr>
          <w:rFonts w:asciiTheme="minorHAnsi" w:hAnsiTheme="minorHAnsi"/>
          <w:lang w:val="en-NZ"/>
        </w:rPr>
      </w:pPr>
    </w:p>
    <w:p w14:paraId="651D8F48" w14:textId="1AFF1279" w:rsidR="003069F2" w:rsidRPr="000726F5" w:rsidRDefault="003069F2" w:rsidP="003069F2">
      <w:pPr>
        <w:jc w:val="center"/>
        <w:rPr>
          <w:rFonts w:asciiTheme="minorHAnsi" w:hAnsiTheme="minorHAnsi"/>
        </w:rPr>
      </w:pPr>
      <w:r w:rsidRPr="000726F5">
        <w:rPr>
          <w:rFonts w:asciiTheme="minorHAnsi" w:hAnsiTheme="minorHAnsi"/>
        </w:rPr>
        <w:lastRenderedPageBreak/>
        <w:t>2017 Annual Plan - Goals</w:t>
      </w:r>
    </w:p>
    <w:p w14:paraId="1915E817" w14:textId="772E2A68" w:rsidR="00713EB7" w:rsidRPr="000726F5" w:rsidRDefault="00250E8A" w:rsidP="00713EB7">
      <w:pPr>
        <w:rPr>
          <w:rFonts w:asciiTheme="minorHAnsi" w:hAnsiTheme="minorHAnsi"/>
          <w:b/>
          <w:lang w:val="en-AU"/>
        </w:rPr>
      </w:pPr>
      <w:r>
        <w:rPr>
          <w:rFonts w:asciiTheme="minorHAnsi" w:hAnsiTheme="minorHAnsi"/>
          <w:b/>
          <w:lang w:val="en-AU"/>
        </w:rPr>
        <w:t xml:space="preserve">Goal 1:  </w:t>
      </w:r>
      <w:r w:rsidR="009D408D" w:rsidRPr="000726F5">
        <w:rPr>
          <w:rFonts w:asciiTheme="minorHAnsi" w:hAnsiTheme="minorHAnsi"/>
          <w:b/>
          <w:lang w:val="en-AU"/>
        </w:rPr>
        <w:t>A</w:t>
      </w:r>
      <w:r w:rsidR="00713EB7" w:rsidRPr="000726F5">
        <w:rPr>
          <w:rFonts w:asciiTheme="minorHAnsi" w:hAnsiTheme="minorHAnsi"/>
          <w:b/>
          <w:lang w:val="en-AU"/>
        </w:rPr>
        <w:t>n exceptional board</w:t>
      </w:r>
    </w:p>
    <w:p w14:paraId="3A0EA336" w14:textId="77777777" w:rsidR="003069F2" w:rsidRPr="000726F5" w:rsidRDefault="003069F2" w:rsidP="003069F2">
      <w:pPr>
        <w:rPr>
          <w:rFonts w:asciiTheme="minorHAnsi" w:hAnsiTheme="minorHAnsi"/>
        </w:rPr>
      </w:pPr>
    </w:p>
    <w:p w14:paraId="3F365BCA" w14:textId="46746EA5" w:rsidR="003069F2" w:rsidRPr="000726F5" w:rsidRDefault="003069F2" w:rsidP="003069F2">
      <w:pPr>
        <w:tabs>
          <w:tab w:val="left" w:pos="925"/>
        </w:tabs>
        <w:rPr>
          <w:rFonts w:asciiTheme="minorHAnsi" w:hAnsiTheme="minorHAnsi"/>
        </w:rPr>
      </w:pPr>
    </w:p>
    <w:tbl>
      <w:tblPr>
        <w:tblStyle w:val="TableGrid"/>
        <w:tblW w:w="0" w:type="auto"/>
        <w:tblInd w:w="-34" w:type="dxa"/>
        <w:tblLook w:val="04A0" w:firstRow="1" w:lastRow="0" w:firstColumn="1" w:lastColumn="0" w:noHBand="0" w:noVBand="1"/>
      </w:tblPr>
      <w:tblGrid>
        <w:gridCol w:w="7233"/>
        <w:gridCol w:w="7510"/>
      </w:tblGrid>
      <w:tr w:rsidR="00C37193" w:rsidRPr="000726F5" w14:paraId="6DEE3F4D" w14:textId="77777777" w:rsidTr="006B42C0">
        <w:trPr>
          <w:trHeight w:val="255"/>
        </w:trPr>
        <w:tc>
          <w:tcPr>
            <w:tcW w:w="7233" w:type="dxa"/>
          </w:tcPr>
          <w:p w14:paraId="64969886" w14:textId="1BDE7FD8" w:rsidR="00713EB7" w:rsidRPr="000726F5" w:rsidRDefault="00A72C06" w:rsidP="00BB64E2">
            <w:pPr>
              <w:pStyle w:val="ListParagraph"/>
              <w:contextualSpacing/>
              <w:rPr>
                <w:rFonts w:asciiTheme="minorHAnsi" w:hAnsiTheme="minorHAnsi"/>
              </w:rPr>
            </w:pPr>
            <w:r>
              <w:rPr>
                <w:rFonts w:asciiTheme="minorHAnsi" w:hAnsiTheme="minorHAnsi"/>
                <w:lang w:val="en-AU"/>
              </w:rPr>
              <w:t xml:space="preserve">Sub </w:t>
            </w:r>
            <w:r w:rsidR="00667FFA" w:rsidRPr="000726F5">
              <w:rPr>
                <w:rFonts w:asciiTheme="minorHAnsi" w:hAnsiTheme="minorHAnsi"/>
                <w:lang w:val="en-AU"/>
              </w:rPr>
              <w:t>Goal</w:t>
            </w:r>
          </w:p>
        </w:tc>
        <w:tc>
          <w:tcPr>
            <w:tcW w:w="7510" w:type="dxa"/>
          </w:tcPr>
          <w:p w14:paraId="00664192" w14:textId="438A39B6" w:rsidR="00713EB7" w:rsidRPr="000726F5" w:rsidRDefault="00BB64E2" w:rsidP="007A6537">
            <w:pPr>
              <w:tabs>
                <w:tab w:val="left" w:pos="925"/>
              </w:tabs>
              <w:rPr>
                <w:rFonts w:asciiTheme="minorHAnsi" w:hAnsiTheme="minorHAnsi"/>
              </w:rPr>
            </w:pPr>
            <w:r w:rsidRPr="000726F5">
              <w:rPr>
                <w:rFonts w:asciiTheme="minorHAnsi" w:hAnsiTheme="minorHAnsi"/>
              </w:rPr>
              <w:t xml:space="preserve">Strategies to achieve this </w:t>
            </w:r>
            <w:r w:rsidR="007A6537" w:rsidRPr="000726F5">
              <w:rPr>
                <w:rFonts w:asciiTheme="minorHAnsi" w:hAnsiTheme="minorHAnsi"/>
              </w:rPr>
              <w:t>goal</w:t>
            </w:r>
          </w:p>
        </w:tc>
      </w:tr>
      <w:tr w:rsidR="00C37193" w:rsidRPr="000726F5" w14:paraId="7350DFA7" w14:textId="77777777" w:rsidTr="006B42C0">
        <w:trPr>
          <w:trHeight w:val="1781"/>
        </w:trPr>
        <w:tc>
          <w:tcPr>
            <w:tcW w:w="7233" w:type="dxa"/>
          </w:tcPr>
          <w:p w14:paraId="4BED8C60" w14:textId="26446AAC" w:rsidR="00DC27B1" w:rsidRPr="000726F5" w:rsidRDefault="000554C5" w:rsidP="00DC27B1">
            <w:pPr>
              <w:pStyle w:val="ListParagraph"/>
              <w:numPr>
                <w:ilvl w:val="0"/>
                <w:numId w:val="36"/>
              </w:numPr>
              <w:contextualSpacing/>
              <w:rPr>
                <w:rFonts w:asciiTheme="minorHAnsi" w:hAnsiTheme="minorHAnsi"/>
                <w:lang w:val="en-AU"/>
              </w:rPr>
            </w:pPr>
            <w:r w:rsidRPr="000726F5">
              <w:rPr>
                <w:rFonts w:asciiTheme="minorHAnsi" w:hAnsiTheme="minorHAnsi"/>
                <w:lang w:val="en-AU"/>
              </w:rPr>
              <w:t xml:space="preserve">To develop strength in evaluating the effectiveness of the board in their role as stewards and </w:t>
            </w:r>
            <w:r w:rsidR="004907CC" w:rsidRPr="000726F5">
              <w:rPr>
                <w:rFonts w:asciiTheme="minorHAnsi" w:hAnsiTheme="minorHAnsi"/>
                <w:lang w:val="en-AU"/>
              </w:rPr>
              <w:t>governors</w:t>
            </w:r>
            <w:r w:rsidRPr="000726F5">
              <w:rPr>
                <w:rFonts w:asciiTheme="minorHAnsi" w:hAnsiTheme="minorHAnsi"/>
                <w:lang w:val="en-AU"/>
              </w:rPr>
              <w:t>.</w:t>
            </w:r>
          </w:p>
          <w:p w14:paraId="67FF4ED4" w14:textId="77777777" w:rsidR="00713EB7" w:rsidRPr="000726F5" w:rsidRDefault="00713EB7" w:rsidP="003069F2">
            <w:pPr>
              <w:tabs>
                <w:tab w:val="left" w:pos="925"/>
              </w:tabs>
              <w:rPr>
                <w:rFonts w:asciiTheme="minorHAnsi" w:hAnsiTheme="minorHAnsi"/>
              </w:rPr>
            </w:pPr>
          </w:p>
        </w:tc>
        <w:tc>
          <w:tcPr>
            <w:tcW w:w="7510" w:type="dxa"/>
          </w:tcPr>
          <w:p w14:paraId="483AD7A0" w14:textId="249E4B97" w:rsidR="00713EB7" w:rsidRPr="000726F5" w:rsidRDefault="000554C5" w:rsidP="003069F2">
            <w:pPr>
              <w:tabs>
                <w:tab w:val="left" w:pos="925"/>
              </w:tabs>
              <w:rPr>
                <w:rFonts w:asciiTheme="minorHAnsi" w:hAnsiTheme="minorHAnsi"/>
              </w:rPr>
            </w:pPr>
            <w:r w:rsidRPr="000726F5">
              <w:rPr>
                <w:rFonts w:asciiTheme="minorHAnsi" w:hAnsiTheme="minorHAnsi"/>
              </w:rPr>
              <w:t xml:space="preserve">Professional development and support from Board facilitator Lesley </w:t>
            </w:r>
            <w:proofErr w:type="spellStart"/>
            <w:r w:rsidRPr="000726F5">
              <w:rPr>
                <w:rFonts w:asciiTheme="minorHAnsi" w:hAnsiTheme="minorHAnsi"/>
              </w:rPr>
              <w:t>Moffit</w:t>
            </w:r>
            <w:proofErr w:type="spellEnd"/>
          </w:p>
          <w:p w14:paraId="146EF64F" w14:textId="77777777" w:rsidR="002418AD" w:rsidRPr="000726F5" w:rsidRDefault="002418AD" w:rsidP="003069F2">
            <w:pPr>
              <w:tabs>
                <w:tab w:val="left" w:pos="925"/>
              </w:tabs>
              <w:rPr>
                <w:rFonts w:asciiTheme="minorHAnsi" w:hAnsiTheme="minorHAnsi"/>
              </w:rPr>
            </w:pPr>
          </w:p>
          <w:p w14:paraId="28F04DF4" w14:textId="77777777" w:rsidR="002418AD" w:rsidRPr="000726F5" w:rsidRDefault="002418AD" w:rsidP="002418AD">
            <w:pPr>
              <w:tabs>
                <w:tab w:val="left" w:pos="925"/>
              </w:tabs>
              <w:rPr>
                <w:rFonts w:asciiTheme="minorHAnsi" w:hAnsiTheme="minorHAnsi"/>
              </w:rPr>
            </w:pPr>
            <w:r w:rsidRPr="000726F5">
              <w:rPr>
                <w:rFonts w:asciiTheme="minorHAnsi" w:hAnsiTheme="minorHAnsi"/>
              </w:rPr>
              <w:t>Brief evaluation at conclusion of each meeting to evaluate effectiveness of meeting priorities</w:t>
            </w:r>
          </w:p>
          <w:p w14:paraId="25EB5F5C" w14:textId="77777777" w:rsidR="00070540" w:rsidRPr="000726F5" w:rsidRDefault="00070540" w:rsidP="002418AD">
            <w:pPr>
              <w:tabs>
                <w:tab w:val="left" w:pos="925"/>
              </w:tabs>
              <w:rPr>
                <w:rFonts w:asciiTheme="minorHAnsi" w:hAnsiTheme="minorHAnsi"/>
              </w:rPr>
            </w:pPr>
          </w:p>
          <w:p w14:paraId="48800BC8" w14:textId="621566C3" w:rsidR="00070540" w:rsidRPr="000726F5" w:rsidRDefault="00070540" w:rsidP="002418AD">
            <w:pPr>
              <w:tabs>
                <w:tab w:val="left" w:pos="925"/>
              </w:tabs>
              <w:rPr>
                <w:rFonts w:asciiTheme="minorHAnsi" w:hAnsiTheme="minorHAnsi"/>
              </w:rPr>
            </w:pPr>
            <w:r w:rsidRPr="000726F5">
              <w:rPr>
                <w:rFonts w:asciiTheme="minorHAnsi" w:hAnsiTheme="minorHAnsi"/>
              </w:rPr>
              <w:t xml:space="preserve">Put in place a cycle of evaluation </w:t>
            </w:r>
          </w:p>
        </w:tc>
      </w:tr>
      <w:tr w:rsidR="00C37193" w:rsidRPr="000726F5" w14:paraId="4973A146" w14:textId="77777777" w:rsidTr="006B42C0">
        <w:trPr>
          <w:trHeight w:val="1793"/>
        </w:trPr>
        <w:tc>
          <w:tcPr>
            <w:tcW w:w="7233" w:type="dxa"/>
          </w:tcPr>
          <w:p w14:paraId="00A10E5F" w14:textId="15E142AB" w:rsidR="00713EB7" w:rsidRPr="000726F5" w:rsidRDefault="000554C5" w:rsidP="00BB64E2">
            <w:pPr>
              <w:pStyle w:val="ListParagraph"/>
              <w:numPr>
                <w:ilvl w:val="0"/>
                <w:numId w:val="39"/>
              </w:numPr>
              <w:tabs>
                <w:tab w:val="left" w:pos="925"/>
              </w:tabs>
              <w:rPr>
                <w:rFonts w:asciiTheme="minorHAnsi" w:hAnsiTheme="minorHAnsi"/>
              </w:rPr>
            </w:pPr>
            <w:r w:rsidRPr="000726F5">
              <w:rPr>
                <w:rFonts w:asciiTheme="minorHAnsi" w:hAnsiTheme="minorHAnsi"/>
              </w:rPr>
              <w:t>Fully understand the board’s statutory requirements and ensure they are being implemented</w:t>
            </w:r>
          </w:p>
        </w:tc>
        <w:tc>
          <w:tcPr>
            <w:tcW w:w="7510" w:type="dxa"/>
          </w:tcPr>
          <w:p w14:paraId="635EF157" w14:textId="67C6B07A" w:rsidR="00713EB7" w:rsidRPr="000726F5" w:rsidRDefault="00BB64E2" w:rsidP="003069F2">
            <w:pPr>
              <w:tabs>
                <w:tab w:val="left" w:pos="925"/>
              </w:tabs>
              <w:rPr>
                <w:rFonts w:asciiTheme="minorHAnsi" w:hAnsiTheme="minorHAnsi"/>
              </w:rPr>
            </w:pPr>
            <w:r w:rsidRPr="000726F5">
              <w:rPr>
                <w:rFonts w:asciiTheme="minorHAnsi" w:hAnsiTheme="minorHAnsi"/>
              </w:rPr>
              <w:t xml:space="preserve">Professional development and support from Board facilitator Lesley </w:t>
            </w:r>
            <w:proofErr w:type="spellStart"/>
            <w:r w:rsidRPr="000726F5">
              <w:rPr>
                <w:rFonts w:asciiTheme="minorHAnsi" w:hAnsiTheme="minorHAnsi"/>
              </w:rPr>
              <w:t>Moffit</w:t>
            </w:r>
            <w:proofErr w:type="spellEnd"/>
          </w:p>
          <w:p w14:paraId="307BAC85" w14:textId="77777777" w:rsidR="002418AD" w:rsidRPr="000726F5" w:rsidRDefault="002418AD" w:rsidP="003069F2">
            <w:pPr>
              <w:tabs>
                <w:tab w:val="left" w:pos="925"/>
              </w:tabs>
              <w:rPr>
                <w:rFonts w:asciiTheme="minorHAnsi" w:hAnsiTheme="minorHAnsi"/>
              </w:rPr>
            </w:pPr>
          </w:p>
          <w:p w14:paraId="13964056" w14:textId="062EEACD" w:rsidR="002418AD" w:rsidRPr="000726F5" w:rsidRDefault="002418AD" w:rsidP="003069F2">
            <w:pPr>
              <w:tabs>
                <w:tab w:val="left" w:pos="925"/>
              </w:tabs>
              <w:rPr>
                <w:rFonts w:asciiTheme="minorHAnsi" w:hAnsiTheme="minorHAnsi"/>
              </w:rPr>
            </w:pPr>
            <w:r w:rsidRPr="000726F5">
              <w:rPr>
                <w:rFonts w:asciiTheme="minorHAnsi" w:hAnsiTheme="minorHAnsi"/>
              </w:rPr>
              <w:t>Must understand the statutory requirements of the board</w:t>
            </w:r>
          </w:p>
          <w:p w14:paraId="4C5D8905" w14:textId="77777777" w:rsidR="002418AD" w:rsidRPr="000726F5" w:rsidRDefault="002418AD" w:rsidP="003069F2">
            <w:pPr>
              <w:tabs>
                <w:tab w:val="left" w:pos="925"/>
              </w:tabs>
              <w:rPr>
                <w:rFonts w:asciiTheme="minorHAnsi" w:hAnsiTheme="minorHAnsi"/>
              </w:rPr>
            </w:pPr>
          </w:p>
          <w:p w14:paraId="3DB0FA00" w14:textId="3B5E6CAB" w:rsidR="002418AD" w:rsidRPr="000726F5" w:rsidRDefault="002418AD" w:rsidP="003069F2">
            <w:pPr>
              <w:tabs>
                <w:tab w:val="left" w:pos="925"/>
              </w:tabs>
              <w:rPr>
                <w:rFonts w:asciiTheme="minorHAnsi" w:hAnsiTheme="minorHAnsi"/>
              </w:rPr>
            </w:pPr>
            <w:r w:rsidRPr="000726F5">
              <w:rPr>
                <w:rFonts w:asciiTheme="minorHAnsi" w:hAnsiTheme="minorHAnsi"/>
              </w:rPr>
              <w:t>High level of scrutiny around how effectively the principal is meeting and achieving goals and objectives.</w:t>
            </w:r>
          </w:p>
        </w:tc>
      </w:tr>
      <w:tr w:rsidR="00C37193" w:rsidRPr="000726F5" w14:paraId="70F1AB8E" w14:textId="77777777" w:rsidTr="006B42C0">
        <w:trPr>
          <w:trHeight w:val="699"/>
        </w:trPr>
        <w:tc>
          <w:tcPr>
            <w:tcW w:w="7233" w:type="dxa"/>
          </w:tcPr>
          <w:p w14:paraId="73FEE679" w14:textId="7EAC07E8" w:rsidR="00713EB7" w:rsidRPr="000726F5" w:rsidRDefault="00667FFA" w:rsidP="00667FFA">
            <w:pPr>
              <w:pStyle w:val="ListParagraph"/>
              <w:numPr>
                <w:ilvl w:val="0"/>
                <w:numId w:val="39"/>
              </w:numPr>
              <w:tabs>
                <w:tab w:val="left" w:pos="925"/>
              </w:tabs>
              <w:rPr>
                <w:rFonts w:asciiTheme="minorHAnsi" w:hAnsiTheme="minorHAnsi"/>
              </w:rPr>
            </w:pPr>
            <w:r w:rsidRPr="000726F5">
              <w:rPr>
                <w:rFonts w:asciiTheme="minorHAnsi" w:hAnsiTheme="minorHAnsi"/>
              </w:rPr>
              <w:t>Highly effective Board meetings</w:t>
            </w:r>
          </w:p>
        </w:tc>
        <w:tc>
          <w:tcPr>
            <w:tcW w:w="7510" w:type="dxa"/>
          </w:tcPr>
          <w:p w14:paraId="452031E8" w14:textId="4C6D233E" w:rsidR="00713EB7" w:rsidRPr="000726F5" w:rsidRDefault="000554C5" w:rsidP="003069F2">
            <w:pPr>
              <w:tabs>
                <w:tab w:val="left" w:pos="925"/>
              </w:tabs>
              <w:rPr>
                <w:rFonts w:asciiTheme="minorHAnsi" w:hAnsiTheme="minorHAnsi"/>
              </w:rPr>
            </w:pPr>
            <w:r w:rsidRPr="000726F5">
              <w:rPr>
                <w:rFonts w:asciiTheme="minorHAnsi" w:hAnsiTheme="minorHAnsi"/>
              </w:rPr>
              <w:t xml:space="preserve">Professional development and support from Board facilitator Lesley </w:t>
            </w:r>
            <w:proofErr w:type="spellStart"/>
            <w:r w:rsidRPr="000726F5">
              <w:rPr>
                <w:rFonts w:asciiTheme="minorHAnsi" w:hAnsiTheme="minorHAnsi"/>
              </w:rPr>
              <w:t>Moffit</w:t>
            </w:r>
            <w:proofErr w:type="spellEnd"/>
          </w:p>
          <w:p w14:paraId="7085FF46" w14:textId="77777777" w:rsidR="002418AD" w:rsidRPr="000726F5" w:rsidRDefault="002418AD" w:rsidP="003069F2">
            <w:pPr>
              <w:tabs>
                <w:tab w:val="left" w:pos="925"/>
              </w:tabs>
              <w:rPr>
                <w:rFonts w:asciiTheme="minorHAnsi" w:hAnsiTheme="minorHAnsi"/>
              </w:rPr>
            </w:pPr>
          </w:p>
          <w:p w14:paraId="5F9F21E7" w14:textId="76E49652" w:rsidR="002418AD" w:rsidRPr="000726F5" w:rsidRDefault="002418AD" w:rsidP="003069F2">
            <w:pPr>
              <w:tabs>
                <w:tab w:val="left" w:pos="925"/>
              </w:tabs>
              <w:rPr>
                <w:rFonts w:asciiTheme="minorHAnsi" w:hAnsiTheme="minorHAnsi"/>
              </w:rPr>
            </w:pPr>
            <w:r w:rsidRPr="000726F5">
              <w:rPr>
                <w:rFonts w:asciiTheme="minorHAnsi" w:hAnsiTheme="minorHAnsi"/>
              </w:rPr>
              <w:t>Have an effective structure</w:t>
            </w:r>
          </w:p>
          <w:p w14:paraId="7F275803" w14:textId="77777777" w:rsidR="000554C5" w:rsidRPr="000726F5" w:rsidRDefault="000554C5" w:rsidP="003069F2">
            <w:pPr>
              <w:tabs>
                <w:tab w:val="left" w:pos="925"/>
              </w:tabs>
              <w:rPr>
                <w:rFonts w:asciiTheme="minorHAnsi" w:hAnsiTheme="minorHAnsi"/>
              </w:rPr>
            </w:pPr>
          </w:p>
          <w:p w14:paraId="1B0C4F82" w14:textId="77777777" w:rsidR="000554C5" w:rsidRPr="000726F5" w:rsidRDefault="000554C5" w:rsidP="003069F2">
            <w:pPr>
              <w:tabs>
                <w:tab w:val="left" w:pos="925"/>
              </w:tabs>
              <w:rPr>
                <w:rFonts w:asciiTheme="minorHAnsi" w:hAnsiTheme="minorHAnsi"/>
              </w:rPr>
            </w:pPr>
            <w:r w:rsidRPr="000726F5">
              <w:rPr>
                <w:rFonts w:asciiTheme="minorHAnsi" w:hAnsiTheme="minorHAnsi"/>
              </w:rPr>
              <w:t>Excellent, honest and open communication among board members</w:t>
            </w:r>
          </w:p>
          <w:p w14:paraId="4252F230" w14:textId="77777777" w:rsidR="000554C5" w:rsidRPr="000726F5" w:rsidRDefault="000554C5" w:rsidP="003069F2">
            <w:pPr>
              <w:tabs>
                <w:tab w:val="left" w:pos="925"/>
              </w:tabs>
              <w:rPr>
                <w:rFonts w:asciiTheme="minorHAnsi" w:hAnsiTheme="minorHAnsi"/>
              </w:rPr>
            </w:pPr>
          </w:p>
          <w:p w14:paraId="38E6586F" w14:textId="77777777" w:rsidR="000554C5" w:rsidRPr="000726F5" w:rsidRDefault="000554C5" w:rsidP="003069F2">
            <w:pPr>
              <w:tabs>
                <w:tab w:val="left" w:pos="925"/>
              </w:tabs>
              <w:rPr>
                <w:rFonts w:asciiTheme="minorHAnsi" w:hAnsiTheme="minorHAnsi"/>
              </w:rPr>
            </w:pPr>
            <w:r w:rsidRPr="000726F5">
              <w:rPr>
                <w:rFonts w:asciiTheme="minorHAnsi" w:hAnsiTheme="minorHAnsi"/>
              </w:rPr>
              <w:t xml:space="preserve">Keeping the focus on the things that matter most </w:t>
            </w:r>
            <w:proofErr w:type="spellStart"/>
            <w:r w:rsidRPr="000726F5">
              <w:rPr>
                <w:rFonts w:asciiTheme="minorHAnsi" w:hAnsiTheme="minorHAnsi"/>
              </w:rPr>
              <w:t>ie</w:t>
            </w:r>
            <w:proofErr w:type="spellEnd"/>
            <w:r w:rsidRPr="000726F5">
              <w:rPr>
                <w:rFonts w:asciiTheme="minorHAnsi" w:hAnsiTheme="minorHAnsi"/>
              </w:rPr>
              <w:t xml:space="preserve"> student achievement</w:t>
            </w:r>
          </w:p>
          <w:p w14:paraId="35C2BD70" w14:textId="77777777" w:rsidR="000554C5" w:rsidRPr="000726F5" w:rsidRDefault="000554C5" w:rsidP="003069F2">
            <w:pPr>
              <w:tabs>
                <w:tab w:val="left" w:pos="925"/>
              </w:tabs>
              <w:rPr>
                <w:rFonts w:asciiTheme="minorHAnsi" w:hAnsiTheme="minorHAnsi"/>
              </w:rPr>
            </w:pPr>
          </w:p>
          <w:p w14:paraId="0AEA47EF" w14:textId="50F27FDB" w:rsidR="000554C5" w:rsidRPr="000726F5" w:rsidRDefault="000554C5" w:rsidP="003069F2">
            <w:pPr>
              <w:tabs>
                <w:tab w:val="left" w:pos="925"/>
              </w:tabs>
              <w:rPr>
                <w:rFonts w:asciiTheme="minorHAnsi" w:hAnsiTheme="minorHAnsi"/>
              </w:rPr>
            </w:pPr>
            <w:r w:rsidRPr="000726F5">
              <w:rPr>
                <w:rFonts w:asciiTheme="minorHAnsi" w:hAnsiTheme="minorHAnsi"/>
              </w:rPr>
              <w:t xml:space="preserve">Members are fully prepared and focused for meetings </w:t>
            </w:r>
            <w:proofErr w:type="spellStart"/>
            <w:r w:rsidRPr="000726F5">
              <w:rPr>
                <w:rFonts w:asciiTheme="minorHAnsi" w:hAnsiTheme="minorHAnsi"/>
              </w:rPr>
              <w:t>e.g</w:t>
            </w:r>
            <w:proofErr w:type="spellEnd"/>
            <w:r w:rsidRPr="000726F5">
              <w:rPr>
                <w:rFonts w:asciiTheme="minorHAnsi" w:hAnsiTheme="minorHAnsi"/>
              </w:rPr>
              <w:t xml:space="preserve"> reading, regular attendance, </w:t>
            </w:r>
            <w:r w:rsidR="002418AD" w:rsidRPr="000726F5">
              <w:rPr>
                <w:rFonts w:asciiTheme="minorHAnsi" w:hAnsiTheme="minorHAnsi"/>
              </w:rPr>
              <w:t>coming prepared</w:t>
            </w:r>
          </w:p>
          <w:p w14:paraId="0DB82382" w14:textId="77777777" w:rsidR="000554C5" w:rsidRPr="000726F5" w:rsidRDefault="000554C5" w:rsidP="003069F2">
            <w:pPr>
              <w:tabs>
                <w:tab w:val="left" w:pos="925"/>
              </w:tabs>
              <w:rPr>
                <w:rFonts w:asciiTheme="minorHAnsi" w:hAnsiTheme="minorHAnsi"/>
              </w:rPr>
            </w:pPr>
          </w:p>
          <w:p w14:paraId="14DCAD51" w14:textId="14F14E2E" w:rsidR="000554C5" w:rsidRPr="000726F5" w:rsidRDefault="000554C5" w:rsidP="002418AD">
            <w:pPr>
              <w:tabs>
                <w:tab w:val="left" w:pos="925"/>
              </w:tabs>
              <w:rPr>
                <w:rFonts w:asciiTheme="minorHAnsi" w:hAnsiTheme="minorHAnsi"/>
              </w:rPr>
            </w:pPr>
            <w:r w:rsidRPr="000726F5">
              <w:rPr>
                <w:rFonts w:asciiTheme="minorHAnsi" w:hAnsiTheme="minorHAnsi"/>
              </w:rPr>
              <w:t xml:space="preserve">Recruit members with the skills, passion and </w:t>
            </w:r>
            <w:r w:rsidR="00175BF1" w:rsidRPr="000726F5">
              <w:rPr>
                <w:rFonts w:asciiTheme="minorHAnsi" w:hAnsiTheme="minorHAnsi"/>
              </w:rPr>
              <w:t>integrity</w:t>
            </w:r>
            <w:r w:rsidRPr="000726F5">
              <w:rPr>
                <w:rFonts w:asciiTheme="minorHAnsi" w:hAnsiTheme="minorHAnsi"/>
              </w:rPr>
              <w:t>, knowledge to streng</w:t>
            </w:r>
            <w:r w:rsidR="002418AD" w:rsidRPr="000726F5">
              <w:rPr>
                <w:rFonts w:asciiTheme="minorHAnsi" w:hAnsiTheme="minorHAnsi"/>
              </w:rPr>
              <w:t xml:space="preserve">then the </w:t>
            </w:r>
            <w:r w:rsidR="00175BF1" w:rsidRPr="000726F5">
              <w:rPr>
                <w:rFonts w:asciiTheme="minorHAnsi" w:hAnsiTheme="minorHAnsi"/>
              </w:rPr>
              <w:t>capacity</w:t>
            </w:r>
            <w:r w:rsidR="002418AD" w:rsidRPr="000726F5">
              <w:rPr>
                <w:rFonts w:asciiTheme="minorHAnsi" w:hAnsiTheme="minorHAnsi"/>
              </w:rPr>
              <w:t xml:space="preserve"> of the board</w:t>
            </w:r>
            <w:r w:rsidRPr="000726F5">
              <w:rPr>
                <w:rFonts w:asciiTheme="minorHAnsi" w:hAnsiTheme="minorHAnsi"/>
              </w:rPr>
              <w:t>.</w:t>
            </w:r>
          </w:p>
        </w:tc>
      </w:tr>
    </w:tbl>
    <w:p w14:paraId="04141CF7" w14:textId="77777777" w:rsidR="00A7354F" w:rsidRDefault="00A7354F" w:rsidP="003069F2">
      <w:pPr>
        <w:tabs>
          <w:tab w:val="left" w:pos="925"/>
        </w:tabs>
        <w:rPr>
          <w:rFonts w:asciiTheme="minorHAnsi" w:hAnsiTheme="minorHAnsi"/>
        </w:rPr>
      </w:pPr>
    </w:p>
    <w:p w14:paraId="0850F875" w14:textId="77777777" w:rsidR="00175BF1" w:rsidRDefault="00175BF1" w:rsidP="003069F2">
      <w:pPr>
        <w:tabs>
          <w:tab w:val="left" w:pos="925"/>
        </w:tabs>
        <w:rPr>
          <w:rFonts w:asciiTheme="minorHAnsi" w:hAnsiTheme="minorHAnsi"/>
        </w:rPr>
      </w:pPr>
    </w:p>
    <w:p w14:paraId="25584765" w14:textId="77777777" w:rsidR="00175BF1" w:rsidRDefault="00175BF1" w:rsidP="003069F2">
      <w:pPr>
        <w:tabs>
          <w:tab w:val="left" w:pos="925"/>
        </w:tabs>
        <w:rPr>
          <w:rFonts w:asciiTheme="minorHAnsi" w:hAnsiTheme="minorHAnsi"/>
        </w:rPr>
      </w:pPr>
    </w:p>
    <w:p w14:paraId="1AB8CC57" w14:textId="77777777" w:rsidR="006B42C0" w:rsidRDefault="006B42C0" w:rsidP="003069F2">
      <w:pPr>
        <w:tabs>
          <w:tab w:val="left" w:pos="925"/>
        </w:tabs>
        <w:rPr>
          <w:rFonts w:asciiTheme="minorHAnsi" w:hAnsiTheme="minorHAnsi"/>
        </w:rPr>
      </w:pPr>
    </w:p>
    <w:p w14:paraId="3E83F375" w14:textId="77777777" w:rsidR="006B42C0" w:rsidRDefault="006B42C0" w:rsidP="003069F2">
      <w:pPr>
        <w:tabs>
          <w:tab w:val="left" w:pos="925"/>
        </w:tabs>
        <w:rPr>
          <w:rFonts w:asciiTheme="minorHAnsi" w:hAnsiTheme="minorHAnsi"/>
        </w:rPr>
      </w:pPr>
    </w:p>
    <w:p w14:paraId="671F9EC7" w14:textId="77777777" w:rsidR="006B42C0" w:rsidRDefault="006B42C0" w:rsidP="003069F2">
      <w:pPr>
        <w:tabs>
          <w:tab w:val="left" w:pos="925"/>
        </w:tabs>
        <w:rPr>
          <w:rFonts w:asciiTheme="minorHAnsi" w:hAnsiTheme="minorHAnsi"/>
        </w:rPr>
      </w:pPr>
    </w:p>
    <w:p w14:paraId="431B18E0" w14:textId="77777777" w:rsidR="006B42C0" w:rsidRDefault="006B42C0" w:rsidP="003069F2">
      <w:pPr>
        <w:tabs>
          <w:tab w:val="left" w:pos="925"/>
        </w:tabs>
        <w:rPr>
          <w:rFonts w:asciiTheme="minorHAnsi" w:hAnsiTheme="minorHAnsi"/>
        </w:rPr>
      </w:pPr>
    </w:p>
    <w:p w14:paraId="01962863" w14:textId="77777777" w:rsidR="006B42C0" w:rsidRPr="000726F5" w:rsidRDefault="006B42C0" w:rsidP="003069F2">
      <w:pPr>
        <w:tabs>
          <w:tab w:val="left" w:pos="925"/>
        </w:tabs>
        <w:rPr>
          <w:rFonts w:asciiTheme="minorHAnsi" w:hAnsiTheme="minorHAnsi"/>
        </w:rPr>
      </w:pPr>
    </w:p>
    <w:p w14:paraId="3EE4C919" w14:textId="04CD356C" w:rsidR="003069F2" w:rsidRPr="000726F5" w:rsidRDefault="003069F2" w:rsidP="003069F2">
      <w:pPr>
        <w:rPr>
          <w:rFonts w:asciiTheme="minorHAnsi" w:hAnsiTheme="minorHAnsi"/>
          <w:b/>
          <w:lang w:val="en-AU"/>
        </w:rPr>
      </w:pPr>
      <w:r w:rsidRPr="000726F5">
        <w:rPr>
          <w:rFonts w:asciiTheme="minorHAnsi" w:hAnsiTheme="minorHAnsi"/>
          <w:b/>
          <w:lang w:val="en-AU"/>
        </w:rPr>
        <w:lastRenderedPageBreak/>
        <w:t xml:space="preserve">Goal 2 – </w:t>
      </w:r>
      <w:r w:rsidR="009D408D" w:rsidRPr="000726F5">
        <w:rPr>
          <w:rFonts w:asciiTheme="minorHAnsi" w:hAnsiTheme="minorHAnsi"/>
          <w:b/>
          <w:lang w:val="en-AU"/>
        </w:rPr>
        <w:t>An</w:t>
      </w:r>
      <w:r w:rsidRPr="000726F5">
        <w:rPr>
          <w:rFonts w:asciiTheme="minorHAnsi" w:hAnsiTheme="minorHAnsi"/>
          <w:b/>
          <w:lang w:val="en-AU"/>
        </w:rPr>
        <w:t xml:space="preserve"> exceptional</w:t>
      </w:r>
      <w:r w:rsidR="004E317F">
        <w:rPr>
          <w:rFonts w:asciiTheme="minorHAnsi" w:hAnsiTheme="minorHAnsi"/>
          <w:b/>
          <w:lang w:val="en-AU"/>
        </w:rPr>
        <w:t xml:space="preserve"> teaching</w:t>
      </w:r>
      <w:r w:rsidRPr="000726F5">
        <w:rPr>
          <w:rFonts w:asciiTheme="minorHAnsi" w:hAnsiTheme="minorHAnsi"/>
          <w:b/>
          <w:lang w:val="en-AU"/>
        </w:rPr>
        <w:t xml:space="preserve"> staff</w:t>
      </w:r>
    </w:p>
    <w:p w14:paraId="5C281828" w14:textId="77777777" w:rsidR="001638CD" w:rsidRPr="000726F5" w:rsidRDefault="001638CD" w:rsidP="003069F2">
      <w:pPr>
        <w:rPr>
          <w:rFonts w:asciiTheme="minorHAnsi" w:hAnsiTheme="minorHAnsi"/>
          <w:b/>
          <w:lang w:val="en-AU"/>
        </w:rPr>
      </w:pPr>
    </w:p>
    <w:tbl>
      <w:tblPr>
        <w:tblStyle w:val="TableGrid"/>
        <w:tblW w:w="0" w:type="auto"/>
        <w:tblLook w:val="04A0" w:firstRow="1" w:lastRow="0" w:firstColumn="1" w:lastColumn="0" w:noHBand="0" w:noVBand="1"/>
      </w:tblPr>
      <w:tblGrid>
        <w:gridCol w:w="7348"/>
        <w:gridCol w:w="7348"/>
      </w:tblGrid>
      <w:tr w:rsidR="001638CD" w:rsidRPr="000726F5" w14:paraId="201969BC" w14:textId="77777777" w:rsidTr="001638CD">
        <w:tc>
          <w:tcPr>
            <w:tcW w:w="7348" w:type="dxa"/>
          </w:tcPr>
          <w:p w14:paraId="009C519B" w14:textId="41DB450E" w:rsidR="001638CD" w:rsidRPr="000726F5" w:rsidRDefault="00A72C06" w:rsidP="003069F2">
            <w:pPr>
              <w:rPr>
                <w:rFonts w:asciiTheme="minorHAnsi" w:hAnsiTheme="minorHAnsi"/>
                <w:lang w:val="en-AU"/>
              </w:rPr>
            </w:pPr>
            <w:r>
              <w:rPr>
                <w:rFonts w:asciiTheme="minorHAnsi" w:hAnsiTheme="minorHAnsi"/>
                <w:lang w:val="en-AU"/>
              </w:rPr>
              <w:t xml:space="preserve">Sub </w:t>
            </w:r>
            <w:r w:rsidR="00667FFA" w:rsidRPr="000726F5">
              <w:rPr>
                <w:rFonts w:asciiTheme="minorHAnsi" w:hAnsiTheme="minorHAnsi"/>
                <w:lang w:val="en-AU"/>
              </w:rPr>
              <w:t>Goal</w:t>
            </w:r>
          </w:p>
        </w:tc>
        <w:tc>
          <w:tcPr>
            <w:tcW w:w="7348" w:type="dxa"/>
          </w:tcPr>
          <w:p w14:paraId="07F36940" w14:textId="3EE2A0D5" w:rsidR="001638CD" w:rsidRPr="000726F5" w:rsidRDefault="001D3077" w:rsidP="007A6537">
            <w:pPr>
              <w:rPr>
                <w:rFonts w:asciiTheme="minorHAnsi" w:hAnsiTheme="minorHAnsi"/>
                <w:lang w:val="en-AU"/>
              </w:rPr>
            </w:pPr>
            <w:r w:rsidRPr="000726F5">
              <w:rPr>
                <w:rFonts w:asciiTheme="minorHAnsi" w:hAnsiTheme="minorHAnsi"/>
                <w:lang w:val="en-AU"/>
              </w:rPr>
              <w:t xml:space="preserve">Strategies to achieve this </w:t>
            </w:r>
            <w:r w:rsidR="007A6537" w:rsidRPr="000726F5">
              <w:rPr>
                <w:rFonts w:asciiTheme="minorHAnsi" w:hAnsiTheme="minorHAnsi"/>
                <w:lang w:val="en-AU"/>
              </w:rPr>
              <w:t>goal</w:t>
            </w:r>
          </w:p>
        </w:tc>
      </w:tr>
      <w:tr w:rsidR="001638CD" w:rsidRPr="000726F5" w14:paraId="3BA3283B" w14:textId="77777777" w:rsidTr="001638CD">
        <w:tc>
          <w:tcPr>
            <w:tcW w:w="7348" w:type="dxa"/>
          </w:tcPr>
          <w:p w14:paraId="09FA1A18" w14:textId="6A36F24A" w:rsidR="001638CD" w:rsidRPr="00175BF1" w:rsidRDefault="00175BF1" w:rsidP="00175BF1">
            <w:pPr>
              <w:pStyle w:val="ListParagraph"/>
              <w:numPr>
                <w:ilvl w:val="0"/>
                <w:numId w:val="36"/>
              </w:numPr>
              <w:rPr>
                <w:rFonts w:asciiTheme="minorHAnsi" w:hAnsiTheme="minorHAnsi"/>
                <w:lang w:val="en-AU"/>
              </w:rPr>
            </w:pPr>
            <w:r w:rsidRPr="00175BF1">
              <w:rPr>
                <w:rFonts w:asciiTheme="minorHAnsi" w:hAnsiTheme="minorHAnsi"/>
                <w:lang w:val="en-AU"/>
              </w:rPr>
              <w:t>Highly reflective teachers</w:t>
            </w:r>
          </w:p>
        </w:tc>
        <w:tc>
          <w:tcPr>
            <w:tcW w:w="7348" w:type="dxa"/>
          </w:tcPr>
          <w:p w14:paraId="528D85A0" w14:textId="7C081F26" w:rsidR="001638CD" w:rsidRDefault="00175BF1" w:rsidP="003069F2">
            <w:pPr>
              <w:rPr>
                <w:rFonts w:asciiTheme="minorHAnsi" w:hAnsiTheme="minorHAnsi"/>
                <w:lang w:val="en-AU"/>
              </w:rPr>
            </w:pPr>
            <w:r>
              <w:rPr>
                <w:rFonts w:asciiTheme="minorHAnsi" w:hAnsiTheme="minorHAnsi"/>
                <w:lang w:val="en-AU"/>
              </w:rPr>
              <w:t xml:space="preserve">Regular promotion and use </w:t>
            </w:r>
            <w:r w:rsidR="004E317F">
              <w:rPr>
                <w:rFonts w:asciiTheme="minorHAnsi" w:hAnsiTheme="minorHAnsi"/>
                <w:lang w:val="en-AU"/>
              </w:rPr>
              <w:t>of the Appraisal Connector tool as the place for reflection.  Feedback will be received by other teaching staff.</w:t>
            </w:r>
          </w:p>
          <w:p w14:paraId="242F392A" w14:textId="77777777" w:rsidR="004E317F" w:rsidRDefault="004E317F" w:rsidP="003069F2">
            <w:pPr>
              <w:rPr>
                <w:rFonts w:asciiTheme="minorHAnsi" w:hAnsiTheme="minorHAnsi"/>
                <w:lang w:val="en-AU"/>
              </w:rPr>
            </w:pPr>
          </w:p>
          <w:p w14:paraId="42B0CC29" w14:textId="01748671" w:rsidR="004E317F" w:rsidRDefault="0073666C" w:rsidP="003069F2">
            <w:pPr>
              <w:rPr>
                <w:rFonts w:asciiTheme="minorHAnsi" w:hAnsiTheme="minorHAnsi"/>
                <w:lang w:val="en-AU"/>
              </w:rPr>
            </w:pPr>
            <w:r>
              <w:rPr>
                <w:rFonts w:asciiTheme="minorHAnsi" w:hAnsiTheme="minorHAnsi"/>
                <w:lang w:val="en-AU"/>
              </w:rPr>
              <w:t>Teaching as inquiry is seen as ‘what effective teachers do instinctively’.</w:t>
            </w:r>
            <w:r w:rsidR="00305CCA">
              <w:rPr>
                <w:rFonts w:asciiTheme="minorHAnsi" w:hAnsiTheme="minorHAnsi"/>
                <w:lang w:val="en-AU"/>
              </w:rPr>
              <w:t xml:space="preserve">  </w:t>
            </w:r>
            <w:r w:rsidR="004E317F">
              <w:rPr>
                <w:rFonts w:asciiTheme="minorHAnsi" w:hAnsiTheme="minorHAnsi"/>
                <w:lang w:val="en-AU"/>
              </w:rPr>
              <w:t xml:space="preserve">Use of the Appraisal Connector tool to record the teaching as inquiry process. </w:t>
            </w:r>
          </w:p>
          <w:p w14:paraId="757811CE" w14:textId="77777777" w:rsidR="00175BF1" w:rsidRDefault="00175BF1" w:rsidP="003069F2">
            <w:pPr>
              <w:rPr>
                <w:rFonts w:asciiTheme="minorHAnsi" w:hAnsiTheme="minorHAnsi"/>
                <w:lang w:val="en-AU"/>
              </w:rPr>
            </w:pPr>
          </w:p>
          <w:p w14:paraId="5AC7BCCF" w14:textId="3392891F" w:rsidR="00175BF1" w:rsidRPr="000726F5" w:rsidRDefault="00175BF1" w:rsidP="003069F2">
            <w:pPr>
              <w:rPr>
                <w:rFonts w:asciiTheme="minorHAnsi" w:hAnsiTheme="minorHAnsi"/>
                <w:lang w:val="en-AU"/>
              </w:rPr>
            </w:pPr>
            <w:r>
              <w:rPr>
                <w:rFonts w:asciiTheme="minorHAnsi" w:hAnsiTheme="minorHAnsi"/>
                <w:lang w:val="en-AU"/>
              </w:rPr>
              <w:t>Meeting time to reflect</w:t>
            </w:r>
            <w:r w:rsidR="00C8238A">
              <w:rPr>
                <w:rFonts w:asciiTheme="minorHAnsi" w:hAnsiTheme="minorHAnsi"/>
                <w:lang w:val="en-AU"/>
              </w:rPr>
              <w:t>, refine</w:t>
            </w:r>
            <w:r>
              <w:rPr>
                <w:rFonts w:asciiTheme="minorHAnsi" w:hAnsiTheme="minorHAnsi"/>
                <w:lang w:val="en-AU"/>
              </w:rPr>
              <w:t xml:space="preserve"> and discuss progress towards goals and targets</w:t>
            </w:r>
            <w:r w:rsidR="004E317F">
              <w:rPr>
                <w:rFonts w:asciiTheme="minorHAnsi" w:hAnsiTheme="minorHAnsi"/>
                <w:lang w:val="en-AU"/>
              </w:rPr>
              <w:t>. Discussion with others – what’s working? Why? What’s next?</w:t>
            </w:r>
          </w:p>
        </w:tc>
      </w:tr>
      <w:tr w:rsidR="001638CD" w:rsidRPr="000726F5" w14:paraId="7869EE51" w14:textId="77777777" w:rsidTr="009D408D">
        <w:trPr>
          <w:trHeight w:val="306"/>
        </w:trPr>
        <w:tc>
          <w:tcPr>
            <w:tcW w:w="7348" w:type="dxa"/>
          </w:tcPr>
          <w:p w14:paraId="7D4B251D" w14:textId="0722C280" w:rsidR="001638CD" w:rsidRPr="004E317F" w:rsidRDefault="004E317F" w:rsidP="004E317F">
            <w:pPr>
              <w:pStyle w:val="ListParagraph"/>
              <w:numPr>
                <w:ilvl w:val="0"/>
                <w:numId w:val="36"/>
              </w:numPr>
              <w:rPr>
                <w:rFonts w:asciiTheme="minorHAnsi" w:hAnsiTheme="minorHAnsi"/>
                <w:lang w:val="en-AU"/>
              </w:rPr>
            </w:pPr>
            <w:r>
              <w:rPr>
                <w:rFonts w:asciiTheme="minorHAnsi" w:hAnsiTheme="minorHAnsi"/>
                <w:lang w:val="en-AU"/>
              </w:rPr>
              <w:t>Highly skilled teachers</w:t>
            </w:r>
          </w:p>
        </w:tc>
        <w:tc>
          <w:tcPr>
            <w:tcW w:w="7348" w:type="dxa"/>
          </w:tcPr>
          <w:p w14:paraId="102C2D4D" w14:textId="7E12A402" w:rsidR="001638CD" w:rsidRDefault="004E317F" w:rsidP="003069F2">
            <w:pPr>
              <w:rPr>
                <w:rFonts w:asciiTheme="minorHAnsi" w:hAnsiTheme="minorHAnsi"/>
                <w:lang w:val="en-AU"/>
              </w:rPr>
            </w:pPr>
            <w:r>
              <w:rPr>
                <w:rFonts w:asciiTheme="minorHAnsi" w:hAnsiTheme="minorHAnsi"/>
                <w:lang w:val="en-AU"/>
              </w:rPr>
              <w:t xml:space="preserve">Provide access to exceptional professional development </w:t>
            </w:r>
            <w:r w:rsidR="00F775A2">
              <w:rPr>
                <w:rFonts w:asciiTheme="minorHAnsi" w:hAnsiTheme="minorHAnsi"/>
                <w:lang w:val="en-AU"/>
              </w:rPr>
              <w:t xml:space="preserve">– Developing greater cultural competency as part of </w:t>
            </w:r>
            <w:proofErr w:type="spellStart"/>
            <w:r w:rsidR="00F775A2">
              <w:rPr>
                <w:rFonts w:asciiTheme="minorHAnsi" w:hAnsiTheme="minorHAnsi"/>
                <w:lang w:val="en-AU"/>
              </w:rPr>
              <w:t>Kahui</w:t>
            </w:r>
            <w:proofErr w:type="spellEnd"/>
            <w:r w:rsidR="00F775A2">
              <w:rPr>
                <w:rFonts w:asciiTheme="minorHAnsi" w:hAnsiTheme="minorHAnsi"/>
                <w:lang w:val="en-AU"/>
              </w:rPr>
              <w:t xml:space="preserve"> </w:t>
            </w:r>
            <w:proofErr w:type="spellStart"/>
            <w:r w:rsidR="00F775A2">
              <w:rPr>
                <w:rFonts w:asciiTheme="minorHAnsi" w:hAnsiTheme="minorHAnsi"/>
                <w:lang w:val="en-AU"/>
              </w:rPr>
              <w:t>Ako</w:t>
            </w:r>
            <w:proofErr w:type="spellEnd"/>
            <w:r w:rsidR="00F775A2">
              <w:rPr>
                <w:rFonts w:asciiTheme="minorHAnsi" w:hAnsiTheme="minorHAnsi"/>
                <w:lang w:val="en-AU"/>
              </w:rPr>
              <w:t>.</w:t>
            </w:r>
          </w:p>
          <w:p w14:paraId="09D29C5F" w14:textId="77777777" w:rsidR="004E317F" w:rsidRDefault="004E317F" w:rsidP="003069F2">
            <w:pPr>
              <w:rPr>
                <w:rFonts w:asciiTheme="minorHAnsi" w:hAnsiTheme="minorHAnsi"/>
                <w:lang w:val="en-AU"/>
              </w:rPr>
            </w:pPr>
          </w:p>
          <w:p w14:paraId="17A349A6" w14:textId="200CD333" w:rsidR="00C8238A" w:rsidRDefault="00C8238A" w:rsidP="003069F2">
            <w:pPr>
              <w:rPr>
                <w:rFonts w:asciiTheme="minorHAnsi" w:hAnsiTheme="minorHAnsi"/>
                <w:lang w:val="en-AU"/>
              </w:rPr>
            </w:pPr>
            <w:r>
              <w:rPr>
                <w:rFonts w:asciiTheme="minorHAnsi" w:hAnsiTheme="minorHAnsi"/>
                <w:lang w:val="en-AU"/>
              </w:rPr>
              <w:t>Using their skills and knowledge to effectively implement and refine effective teaching practice.</w:t>
            </w:r>
          </w:p>
          <w:p w14:paraId="6E4D218B" w14:textId="77777777" w:rsidR="00C8238A" w:rsidRDefault="00C8238A" w:rsidP="003069F2">
            <w:pPr>
              <w:rPr>
                <w:rFonts w:asciiTheme="minorHAnsi" w:hAnsiTheme="minorHAnsi"/>
                <w:lang w:val="en-AU"/>
              </w:rPr>
            </w:pPr>
          </w:p>
          <w:p w14:paraId="2A608BC6" w14:textId="77777777" w:rsidR="004E317F" w:rsidRDefault="004E317F" w:rsidP="003069F2">
            <w:pPr>
              <w:rPr>
                <w:rFonts w:asciiTheme="minorHAnsi" w:hAnsiTheme="minorHAnsi"/>
                <w:lang w:val="en-AU"/>
              </w:rPr>
            </w:pPr>
            <w:r>
              <w:rPr>
                <w:rFonts w:asciiTheme="minorHAnsi" w:hAnsiTheme="minorHAnsi"/>
                <w:lang w:val="en-AU"/>
              </w:rPr>
              <w:t>Give opportunities for teachers to observe best practice – within school and at other schools.</w:t>
            </w:r>
            <w:r w:rsidR="000A7C8C">
              <w:rPr>
                <w:rFonts w:asciiTheme="minorHAnsi" w:hAnsiTheme="minorHAnsi"/>
                <w:lang w:val="en-AU"/>
              </w:rPr>
              <w:t xml:space="preserve">  </w:t>
            </w:r>
            <w:r>
              <w:rPr>
                <w:rFonts w:asciiTheme="minorHAnsi" w:hAnsiTheme="minorHAnsi"/>
                <w:lang w:val="en-AU"/>
              </w:rPr>
              <w:t xml:space="preserve">Identify and </w:t>
            </w:r>
            <w:r w:rsidR="000A7C8C">
              <w:rPr>
                <w:rFonts w:asciiTheme="minorHAnsi" w:hAnsiTheme="minorHAnsi"/>
                <w:lang w:val="en-AU"/>
              </w:rPr>
              <w:t>promote those teachers engaging in exceptional practice to support others.</w:t>
            </w:r>
          </w:p>
          <w:p w14:paraId="08BE82A6" w14:textId="77777777" w:rsidR="000A7C8C" w:rsidRDefault="000A7C8C" w:rsidP="003069F2">
            <w:pPr>
              <w:rPr>
                <w:rFonts w:asciiTheme="minorHAnsi" w:hAnsiTheme="minorHAnsi"/>
                <w:lang w:val="en-AU"/>
              </w:rPr>
            </w:pPr>
          </w:p>
          <w:p w14:paraId="46DBC6E4" w14:textId="2092834F" w:rsidR="000A7C8C" w:rsidRPr="000726F5" w:rsidRDefault="000A7C8C" w:rsidP="003069F2">
            <w:pPr>
              <w:rPr>
                <w:rFonts w:asciiTheme="minorHAnsi" w:hAnsiTheme="minorHAnsi"/>
                <w:lang w:val="en-AU"/>
              </w:rPr>
            </w:pPr>
            <w:r>
              <w:rPr>
                <w:rFonts w:asciiTheme="minorHAnsi" w:hAnsiTheme="minorHAnsi"/>
                <w:lang w:val="en-AU"/>
              </w:rPr>
              <w:t>Provide readings and discussions regarding latest best practice and trends in education.</w:t>
            </w:r>
          </w:p>
        </w:tc>
      </w:tr>
      <w:tr w:rsidR="001638CD" w:rsidRPr="000726F5" w14:paraId="3D7B652E" w14:textId="77777777" w:rsidTr="001638CD">
        <w:tc>
          <w:tcPr>
            <w:tcW w:w="7348" w:type="dxa"/>
          </w:tcPr>
          <w:p w14:paraId="12E8A34C" w14:textId="660A19B9" w:rsidR="001638CD" w:rsidRPr="000A7C8C" w:rsidRDefault="00B756F4" w:rsidP="00E9184A">
            <w:pPr>
              <w:pStyle w:val="ListParagraph"/>
              <w:numPr>
                <w:ilvl w:val="0"/>
                <w:numId w:val="36"/>
              </w:numPr>
              <w:rPr>
                <w:rFonts w:asciiTheme="minorHAnsi" w:hAnsiTheme="minorHAnsi"/>
                <w:lang w:val="en-AU"/>
              </w:rPr>
            </w:pPr>
            <w:r>
              <w:rPr>
                <w:rFonts w:asciiTheme="minorHAnsi" w:hAnsiTheme="minorHAnsi"/>
                <w:lang w:val="en-AU"/>
              </w:rPr>
              <w:t xml:space="preserve">Teachers that </w:t>
            </w:r>
            <w:r w:rsidR="00E9184A">
              <w:rPr>
                <w:rFonts w:asciiTheme="minorHAnsi" w:hAnsiTheme="minorHAnsi"/>
                <w:lang w:val="en-AU"/>
              </w:rPr>
              <w:t>are skilled at</w:t>
            </w:r>
            <w:r>
              <w:rPr>
                <w:rFonts w:asciiTheme="minorHAnsi" w:hAnsiTheme="minorHAnsi"/>
                <w:lang w:val="en-AU"/>
              </w:rPr>
              <w:t xml:space="preserve"> relationship building and making connections</w:t>
            </w:r>
          </w:p>
        </w:tc>
        <w:tc>
          <w:tcPr>
            <w:tcW w:w="7348" w:type="dxa"/>
          </w:tcPr>
          <w:p w14:paraId="01373EA1" w14:textId="3F151B74" w:rsidR="001638CD" w:rsidRDefault="00B756F4" w:rsidP="003069F2">
            <w:pPr>
              <w:rPr>
                <w:rFonts w:asciiTheme="minorHAnsi" w:hAnsiTheme="minorHAnsi"/>
                <w:lang w:val="en-AU"/>
              </w:rPr>
            </w:pPr>
            <w:r>
              <w:rPr>
                <w:rFonts w:asciiTheme="minorHAnsi" w:hAnsiTheme="minorHAnsi"/>
                <w:lang w:val="en-AU"/>
              </w:rPr>
              <w:t>Regular, positive contact with caregivers. This includes</w:t>
            </w:r>
            <w:r w:rsidR="00E9184A">
              <w:rPr>
                <w:rFonts w:asciiTheme="minorHAnsi" w:hAnsiTheme="minorHAnsi"/>
                <w:lang w:val="en-AU"/>
              </w:rPr>
              <w:t xml:space="preserve">: seesaw, class dojo, discussions before/after school, phone calls, connecting at events </w:t>
            </w:r>
            <w:proofErr w:type="spellStart"/>
            <w:r w:rsidR="00E9184A">
              <w:rPr>
                <w:rFonts w:asciiTheme="minorHAnsi" w:hAnsiTheme="minorHAnsi"/>
                <w:lang w:val="en-AU"/>
              </w:rPr>
              <w:t>etc</w:t>
            </w:r>
            <w:proofErr w:type="spellEnd"/>
            <w:r w:rsidR="00E9184A">
              <w:rPr>
                <w:rFonts w:asciiTheme="minorHAnsi" w:hAnsiTheme="minorHAnsi"/>
                <w:lang w:val="en-AU"/>
              </w:rPr>
              <w:t>…</w:t>
            </w:r>
          </w:p>
          <w:p w14:paraId="2FEEC793" w14:textId="77777777" w:rsidR="00C37193" w:rsidRDefault="00C37193" w:rsidP="003069F2">
            <w:pPr>
              <w:rPr>
                <w:rFonts w:asciiTheme="minorHAnsi" w:hAnsiTheme="minorHAnsi"/>
                <w:lang w:val="en-AU"/>
              </w:rPr>
            </w:pPr>
          </w:p>
          <w:p w14:paraId="766B1011" w14:textId="02287B39" w:rsidR="00C37193" w:rsidRDefault="00C37193" w:rsidP="003069F2">
            <w:pPr>
              <w:rPr>
                <w:rFonts w:asciiTheme="minorHAnsi" w:hAnsiTheme="minorHAnsi"/>
                <w:lang w:val="en-AU"/>
              </w:rPr>
            </w:pPr>
            <w:r>
              <w:rPr>
                <w:rFonts w:asciiTheme="minorHAnsi" w:hAnsiTheme="minorHAnsi"/>
                <w:lang w:val="en-AU"/>
              </w:rPr>
              <w:t>Teachers develop an understanding of children’s backgrounds, links and connections.</w:t>
            </w:r>
          </w:p>
          <w:p w14:paraId="59E61BBA" w14:textId="77777777" w:rsidR="009313A2" w:rsidRDefault="009313A2" w:rsidP="003069F2">
            <w:pPr>
              <w:rPr>
                <w:rFonts w:asciiTheme="minorHAnsi" w:hAnsiTheme="minorHAnsi"/>
                <w:lang w:val="en-AU"/>
              </w:rPr>
            </w:pPr>
          </w:p>
          <w:p w14:paraId="6BC299F1" w14:textId="3640F882" w:rsidR="009313A2" w:rsidRPr="00C243C2" w:rsidRDefault="009313A2" w:rsidP="003069F2">
            <w:pPr>
              <w:rPr>
                <w:rFonts w:asciiTheme="minorHAnsi" w:hAnsiTheme="minorHAnsi"/>
                <w:b/>
                <w:lang w:val="en-AU"/>
              </w:rPr>
            </w:pPr>
            <w:r w:rsidRPr="00C243C2">
              <w:rPr>
                <w:rFonts w:asciiTheme="minorHAnsi" w:hAnsiTheme="minorHAnsi"/>
                <w:b/>
                <w:lang w:val="en-AU"/>
              </w:rPr>
              <w:t xml:space="preserve">Teachers develop </w:t>
            </w:r>
            <w:r w:rsidR="00C243C2" w:rsidRPr="00C243C2">
              <w:rPr>
                <w:rFonts w:asciiTheme="minorHAnsi" w:hAnsiTheme="minorHAnsi"/>
                <w:b/>
                <w:lang w:val="en-AU"/>
              </w:rPr>
              <w:t>stronger cultural competency that will ultimately lead to better outcomes for our learners.</w:t>
            </w:r>
          </w:p>
          <w:p w14:paraId="6BF38275" w14:textId="77777777" w:rsidR="00B756F4" w:rsidRDefault="00B756F4" w:rsidP="003069F2">
            <w:pPr>
              <w:rPr>
                <w:rFonts w:asciiTheme="minorHAnsi" w:hAnsiTheme="minorHAnsi"/>
                <w:lang w:val="en-AU"/>
              </w:rPr>
            </w:pPr>
          </w:p>
          <w:p w14:paraId="01CD567B" w14:textId="77777777" w:rsidR="00B756F4" w:rsidRPr="000726F5" w:rsidRDefault="00B756F4" w:rsidP="003069F2">
            <w:pPr>
              <w:rPr>
                <w:rFonts w:asciiTheme="minorHAnsi" w:hAnsiTheme="minorHAnsi"/>
                <w:lang w:val="en-AU"/>
              </w:rPr>
            </w:pPr>
          </w:p>
        </w:tc>
      </w:tr>
    </w:tbl>
    <w:p w14:paraId="09338EF3" w14:textId="77777777" w:rsidR="001638CD" w:rsidRPr="000726F5" w:rsidRDefault="001638CD" w:rsidP="003069F2">
      <w:pPr>
        <w:rPr>
          <w:rFonts w:asciiTheme="minorHAnsi" w:hAnsiTheme="minorHAnsi"/>
          <w:b/>
          <w:lang w:val="en-AU"/>
        </w:rPr>
      </w:pPr>
    </w:p>
    <w:p w14:paraId="5F338C80" w14:textId="77777777" w:rsidR="00A74CE6" w:rsidRDefault="00A74CE6" w:rsidP="003069F2">
      <w:pPr>
        <w:rPr>
          <w:rFonts w:asciiTheme="minorHAnsi" w:hAnsiTheme="minorHAnsi"/>
          <w:lang w:val="en-AU"/>
        </w:rPr>
      </w:pPr>
    </w:p>
    <w:p w14:paraId="57A1EE61" w14:textId="77777777" w:rsidR="00A74CE6" w:rsidRDefault="00A74CE6" w:rsidP="003069F2">
      <w:pPr>
        <w:rPr>
          <w:rFonts w:asciiTheme="minorHAnsi" w:hAnsiTheme="minorHAnsi"/>
          <w:lang w:val="en-AU"/>
        </w:rPr>
      </w:pPr>
    </w:p>
    <w:p w14:paraId="7AB8B305" w14:textId="77777777" w:rsidR="006B42C0" w:rsidRPr="000726F5" w:rsidRDefault="006B42C0" w:rsidP="003069F2">
      <w:pPr>
        <w:rPr>
          <w:rFonts w:asciiTheme="minorHAnsi" w:hAnsiTheme="minorHAnsi"/>
          <w:lang w:val="en-AU"/>
        </w:rPr>
      </w:pPr>
    </w:p>
    <w:p w14:paraId="561ADDBC" w14:textId="305E3705" w:rsidR="003069F2" w:rsidRPr="000726F5" w:rsidRDefault="00250E8A" w:rsidP="003069F2">
      <w:pPr>
        <w:rPr>
          <w:rFonts w:asciiTheme="minorHAnsi" w:hAnsiTheme="minorHAnsi"/>
          <w:b/>
          <w:lang w:val="en-AU"/>
        </w:rPr>
      </w:pPr>
      <w:r>
        <w:rPr>
          <w:rFonts w:asciiTheme="minorHAnsi" w:hAnsiTheme="minorHAnsi"/>
          <w:b/>
          <w:lang w:val="en-AU"/>
        </w:rPr>
        <w:lastRenderedPageBreak/>
        <w:t xml:space="preserve">Goal 3:  </w:t>
      </w:r>
      <w:r w:rsidR="003069F2" w:rsidRPr="000726F5">
        <w:rPr>
          <w:rFonts w:asciiTheme="minorHAnsi" w:hAnsiTheme="minorHAnsi"/>
          <w:b/>
          <w:lang w:val="en-AU"/>
        </w:rPr>
        <w:t>Accelerate progress in literacy</w:t>
      </w:r>
    </w:p>
    <w:p w14:paraId="5FB9591A" w14:textId="77777777" w:rsidR="003069F2" w:rsidRPr="000726F5" w:rsidRDefault="003069F2" w:rsidP="003069F2">
      <w:pPr>
        <w:rPr>
          <w:rFonts w:asciiTheme="minorHAnsi" w:hAnsiTheme="minorHAnsi"/>
          <w:lang w:val="en-AU"/>
        </w:rPr>
      </w:pPr>
    </w:p>
    <w:tbl>
      <w:tblPr>
        <w:tblStyle w:val="TableGrid"/>
        <w:tblW w:w="0" w:type="auto"/>
        <w:tblLook w:val="04A0" w:firstRow="1" w:lastRow="0" w:firstColumn="1" w:lastColumn="0" w:noHBand="0" w:noVBand="1"/>
      </w:tblPr>
      <w:tblGrid>
        <w:gridCol w:w="7348"/>
        <w:gridCol w:w="7348"/>
      </w:tblGrid>
      <w:tr w:rsidR="001638CD" w:rsidRPr="000726F5" w14:paraId="53258758" w14:textId="77777777" w:rsidTr="001638CD">
        <w:tc>
          <w:tcPr>
            <w:tcW w:w="7348" w:type="dxa"/>
          </w:tcPr>
          <w:p w14:paraId="65DC20E3" w14:textId="13F4FDC9" w:rsidR="001638CD" w:rsidRPr="000726F5" w:rsidRDefault="00A72C06" w:rsidP="003069F2">
            <w:pPr>
              <w:rPr>
                <w:rFonts w:asciiTheme="minorHAnsi" w:hAnsiTheme="minorHAnsi"/>
                <w:lang w:val="en-AU"/>
              </w:rPr>
            </w:pPr>
            <w:r>
              <w:rPr>
                <w:rFonts w:asciiTheme="minorHAnsi" w:hAnsiTheme="minorHAnsi"/>
                <w:lang w:val="en-AU"/>
              </w:rPr>
              <w:t xml:space="preserve">Sub </w:t>
            </w:r>
            <w:r w:rsidR="00667FFA" w:rsidRPr="000726F5">
              <w:rPr>
                <w:rFonts w:asciiTheme="minorHAnsi" w:hAnsiTheme="minorHAnsi"/>
                <w:lang w:val="en-AU"/>
              </w:rPr>
              <w:t>Goal</w:t>
            </w:r>
          </w:p>
        </w:tc>
        <w:tc>
          <w:tcPr>
            <w:tcW w:w="7348" w:type="dxa"/>
          </w:tcPr>
          <w:p w14:paraId="48E6A3C5" w14:textId="2E19B8DD" w:rsidR="001638CD" w:rsidRPr="000726F5" w:rsidRDefault="001D3077" w:rsidP="007A6537">
            <w:pPr>
              <w:rPr>
                <w:rFonts w:asciiTheme="minorHAnsi" w:hAnsiTheme="minorHAnsi"/>
                <w:lang w:val="en-AU"/>
              </w:rPr>
            </w:pPr>
            <w:r w:rsidRPr="000726F5">
              <w:rPr>
                <w:rFonts w:asciiTheme="minorHAnsi" w:hAnsiTheme="minorHAnsi"/>
                <w:lang w:val="en-AU"/>
              </w:rPr>
              <w:t xml:space="preserve">Strategies to achieve this </w:t>
            </w:r>
            <w:r w:rsidR="007A6537" w:rsidRPr="000726F5">
              <w:rPr>
                <w:rFonts w:asciiTheme="minorHAnsi" w:hAnsiTheme="minorHAnsi"/>
                <w:lang w:val="en-AU"/>
              </w:rPr>
              <w:t>goal</w:t>
            </w:r>
          </w:p>
        </w:tc>
      </w:tr>
      <w:tr w:rsidR="001638CD" w:rsidRPr="000726F5" w14:paraId="143772E1" w14:textId="77777777" w:rsidTr="001638CD">
        <w:tc>
          <w:tcPr>
            <w:tcW w:w="7348" w:type="dxa"/>
          </w:tcPr>
          <w:p w14:paraId="55DDEF11" w14:textId="7880DB6D" w:rsidR="001638CD" w:rsidRPr="000726F5" w:rsidRDefault="00175BF1" w:rsidP="001638CD">
            <w:pPr>
              <w:pStyle w:val="ListParagraph"/>
              <w:numPr>
                <w:ilvl w:val="0"/>
                <w:numId w:val="37"/>
              </w:numPr>
              <w:contextualSpacing/>
              <w:rPr>
                <w:rFonts w:asciiTheme="minorHAnsi" w:hAnsiTheme="minorHAnsi"/>
                <w:lang w:val="en-AU"/>
              </w:rPr>
            </w:pPr>
            <w:r>
              <w:rPr>
                <w:rFonts w:asciiTheme="minorHAnsi" w:hAnsiTheme="minorHAnsi"/>
                <w:lang w:val="en-AU"/>
              </w:rPr>
              <w:t xml:space="preserve">Effective </w:t>
            </w:r>
            <w:r w:rsidR="001638CD" w:rsidRPr="000726F5">
              <w:rPr>
                <w:rFonts w:asciiTheme="minorHAnsi" w:hAnsiTheme="minorHAnsi"/>
                <w:lang w:val="en-AU"/>
              </w:rPr>
              <w:t>Literacy team</w:t>
            </w:r>
            <w:r>
              <w:rPr>
                <w:rFonts w:asciiTheme="minorHAnsi" w:hAnsiTheme="minorHAnsi"/>
                <w:lang w:val="en-AU"/>
              </w:rPr>
              <w:t xml:space="preserve"> to lead good practice</w:t>
            </w:r>
          </w:p>
          <w:p w14:paraId="61C61F72" w14:textId="77777777" w:rsidR="001638CD" w:rsidRPr="000726F5" w:rsidRDefault="001638CD" w:rsidP="003069F2">
            <w:pPr>
              <w:rPr>
                <w:rFonts w:asciiTheme="minorHAnsi" w:hAnsiTheme="minorHAnsi"/>
                <w:lang w:val="en-AU"/>
              </w:rPr>
            </w:pPr>
          </w:p>
        </w:tc>
        <w:tc>
          <w:tcPr>
            <w:tcW w:w="7348" w:type="dxa"/>
          </w:tcPr>
          <w:p w14:paraId="06D0D19F" w14:textId="77777777" w:rsidR="001638CD" w:rsidRDefault="00225385" w:rsidP="003069F2">
            <w:pPr>
              <w:rPr>
                <w:rFonts w:asciiTheme="minorHAnsi" w:hAnsiTheme="minorHAnsi"/>
                <w:lang w:val="en-AU"/>
              </w:rPr>
            </w:pPr>
            <w:r>
              <w:rPr>
                <w:rFonts w:asciiTheme="minorHAnsi" w:hAnsiTheme="minorHAnsi"/>
                <w:lang w:val="en-AU"/>
              </w:rPr>
              <w:t>Develop a strong literacy team.  This team works on the following areas:</w:t>
            </w:r>
          </w:p>
          <w:p w14:paraId="43E29520" w14:textId="77777777" w:rsidR="00225385" w:rsidRDefault="00225385" w:rsidP="003069F2">
            <w:pPr>
              <w:rPr>
                <w:rFonts w:asciiTheme="minorHAnsi" w:hAnsiTheme="minorHAnsi"/>
                <w:lang w:val="en-AU"/>
              </w:rPr>
            </w:pPr>
            <w:r>
              <w:rPr>
                <w:rFonts w:asciiTheme="minorHAnsi" w:hAnsiTheme="minorHAnsi"/>
                <w:lang w:val="en-AU"/>
              </w:rPr>
              <w:t xml:space="preserve">Reviewing school curriculum, </w:t>
            </w:r>
            <w:r w:rsidR="00A7354F">
              <w:rPr>
                <w:rFonts w:asciiTheme="minorHAnsi" w:hAnsiTheme="minorHAnsi"/>
                <w:lang w:val="en-AU"/>
              </w:rPr>
              <w:t>providing readings and clips of best practice for discussion and reflection.</w:t>
            </w:r>
          </w:p>
          <w:p w14:paraId="08B14883" w14:textId="5103CD09" w:rsidR="00A7354F" w:rsidRPr="000726F5" w:rsidRDefault="00A7354F" w:rsidP="003069F2">
            <w:pPr>
              <w:rPr>
                <w:rFonts w:asciiTheme="minorHAnsi" w:hAnsiTheme="minorHAnsi"/>
                <w:lang w:val="en-AU"/>
              </w:rPr>
            </w:pPr>
          </w:p>
        </w:tc>
      </w:tr>
      <w:tr w:rsidR="001638CD" w:rsidRPr="000726F5" w14:paraId="3570595B" w14:textId="77777777" w:rsidTr="001638CD">
        <w:tc>
          <w:tcPr>
            <w:tcW w:w="7348" w:type="dxa"/>
          </w:tcPr>
          <w:p w14:paraId="524B9448" w14:textId="14067690" w:rsidR="001638CD" w:rsidRPr="000726F5" w:rsidRDefault="001638CD" w:rsidP="001638CD">
            <w:pPr>
              <w:pStyle w:val="ListParagraph"/>
              <w:numPr>
                <w:ilvl w:val="0"/>
                <w:numId w:val="37"/>
              </w:numPr>
              <w:contextualSpacing/>
              <w:rPr>
                <w:rFonts w:asciiTheme="minorHAnsi" w:hAnsiTheme="minorHAnsi"/>
                <w:lang w:val="en-AU"/>
              </w:rPr>
            </w:pPr>
            <w:r w:rsidRPr="000726F5">
              <w:rPr>
                <w:rFonts w:asciiTheme="minorHAnsi" w:hAnsiTheme="minorHAnsi"/>
                <w:lang w:val="en-AU"/>
              </w:rPr>
              <w:t>Teaching as inquiry</w:t>
            </w:r>
          </w:p>
          <w:p w14:paraId="2E3ED870" w14:textId="77777777" w:rsidR="001638CD" w:rsidRPr="000726F5" w:rsidRDefault="001638CD" w:rsidP="003069F2">
            <w:pPr>
              <w:rPr>
                <w:rFonts w:asciiTheme="minorHAnsi" w:hAnsiTheme="minorHAnsi"/>
                <w:lang w:val="en-AU"/>
              </w:rPr>
            </w:pPr>
          </w:p>
        </w:tc>
        <w:tc>
          <w:tcPr>
            <w:tcW w:w="7348" w:type="dxa"/>
          </w:tcPr>
          <w:p w14:paraId="2F58AB89" w14:textId="77777777" w:rsidR="001638CD" w:rsidRDefault="00A7354F" w:rsidP="006B77F0">
            <w:pPr>
              <w:rPr>
                <w:rFonts w:asciiTheme="minorHAnsi" w:hAnsiTheme="minorHAnsi"/>
                <w:lang w:val="en-AU"/>
              </w:rPr>
            </w:pPr>
            <w:r>
              <w:rPr>
                <w:rFonts w:asciiTheme="minorHAnsi" w:hAnsiTheme="minorHAnsi"/>
                <w:lang w:val="en-AU"/>
              </w:rPr>
              <w:t xml:space="preserve">Inquire into teaching practice.  Use the teaching as inquiry process to </w:t>
            </w:r>
            <w:r w:rsidR="006B77F0">
              <w:rPr>
                <w:rFonts w:asciiTheme="minorHAnsi" w:hAnsiTheme="minorHAnsi"/>
                <w:lang w:val="en-AU"/>
              </w:rPr>
              <w:t>adapt and refine teaching practice to meet the needs of learners.</w:t>
            </w:r>
          </w:p>
          <w:p w14:paraId="77B967F4" w14:textId="77777777" w:rsidR="006B77F0" w:rsidRDefault="006B77F0" w:rsidP="006B77F0">
            <w:pPr>
              <w:rPr>
                <w:rFonts w:asciiTheme="minorHAnsi" w:hAnsiTheme="minorHAnsi"/>
                <w:lang w:val="en-AU"/>
              </w:rPr>
            </w:pPr>
          </w:p>
          <w:p w14:paraId="3C020B18" w14:textId="061EA53A" w:rsidR="006B77F0" w:rsidRPr="000726F5" w:rsidRDefault="006B77F0" w:rsidP="006B77F0">
            <w:pPr>
              <w:rPr>
                <w:rFonts w:asciiTheme="minorHAnsi" w:hAnsiTheme="minorHAnsi"/>
                <w:lang w:val="en-AU"/>
              </w:rPr>
            </w:pPr>
            <w:r>
              <w:rPr>
                <w:rFonts w:asciiTheme="minorHAnsi" w:hAnsiTheme="minorHAnsi"/>
                <w:lang w:val="en-AU"/>
              </w:rPr>
              <w:t>Teaching as inquiry is seen as ‘what effective teachers do instinctively’.</w:t>
            </w:r>
          </w:p>
        </w:tc>
      </w:tr>
      <w:tr w:rsidR="001638CD" w:rsidRPr="000726F5" w14:paraId="5DAAF9E6" w14:textId="77777777" w:rsidTr="001638CD">
        <w:tc>
          <w:tcPr>
            <w:tcW w:w="7348" w:type="dxa"/>
          </w:tcPr>
          <w:p w14:paraId="4DE0AD6A" w14:textId="77777777" w:rsidR="001638CD" w:rsidRPr="000726F5" w:rsidRDefault="001638CD" w:rsidP="001638CD">
            <w:pPr>
              <w:pStyle w:val="ListParagraph"/>
              <w:numPr>
                <w:ilvl w:val="0"/>
                <w:numId w:val="37"/>
              </w:numPr>
              <w:contextualSpacing/>
              <w:rPr>
                <w:rFonts w:asciiTheme="minorHAnsi" w:hAnsiTheme="minorHAnsi"/>
                <w:lang w:val="en-AU"/>
              </w:rPr>
            </w:pPr>
            <w:r w:rsidRPr="000726F5">
              <w:rPr>
                <w:rFonts w:asciiTheme="minorHAnsi" w:hAnsiTheme="minorHAnsi"/>
                <w:lang w:val="en-AU"/>
              </w:rPr>
              <w:t>Provide access to quality resources</w:t>
            </w:r>
          </w:p>
          <w:p w14:paraId="3220D665" w14:textId="77777777" w:rsidR="001638CD" w:rsidRPr="000726F5" w:rsidRDefault="001638CD" w:rsidP="003069F2">
            <w:pPr>
              <w:rPr>
                <w:rFonts w:asciiTheme="minorHAnsi" w:hAnsiTheme="minorHAnsi"/>
                <w:lang w:val="en-AU"/>
              </w:rPr>
            </w:pPr>
          </w:p>
        </w:tc>
        <w:tc>
          <w:tcPr>
            <w:tcW w:w="7348" w:type="dxa"/>
          </w:tcPr>
          <w:p w14:paraId="667FD4A0" w14:textId="77777777" w:rsidR="001638CD" w:rsidRDefault="00A7354F" w:rsidP="003069F2">
            <w:pPr>
              <w:rPr>
                <w:rFonts w:asciiTheme="minorHAnsi" w:hAnsiTheme="minorHAnsi"/>
                <w:lang w:val="en-AU"/>
              </w:rPr>
            </w:pPr>
            <w:r>
              <w:rPr>
                <w:rFonts w:asciiTheme="minorHAnsi" w:hAnsiTheme="minorHAnsi"/>
                <w:lang w:val="en-AU"/>
              </w:rPr>
              <w:t>Ensure teachers have access to resources that will support effective learning programmes.</w:t>
            </w:r>
          </w:p>
          <w:p w14:paraId="30CDAE78" w14:textId="67FE0165" w:rsidR="00A7354F" w:rsidRPr="000726F5" w:rsidRDefault="00A7354F" w:rsidP="003069F2">
            <w:pPr>
              <w:rPr>
                <w:rFonts w:asciiTheme="minorHAnsi" w:hAnsiTheme="minorHAnsi"/>
                <w:lang w:val="en-AU"/>
              </w:rPr>
            </w:pPr>
          </w:p>
        </w:tc>
      </w:tr>
      <w:tr w:rsidR="001638CD" w:rsidRPr="000726F5" w14:paraId="6CF5AE60" w14:textId="77777777" w:rsidTr="001638CD">
        <w:tc>
          <w:tcPr>
            <w:tcW w:w="7348" w:type="dxa"/>
          </w:tcPr>
          <w:p w14:paraId="4C1BAF84" w14:textId="26CA5A5D" w:rsidR="001638CD" w:rsidRPr="000726F5" w:rsidRDefault="001638CD" w:rsidP="003069F2">
            <w:pPr>
              <w:rPr>
                <w:rFonts w:asciiTheme="minorHAnsi" w:hAnsiTheme="minorHAnsi"/>
                <w:lang w:val="en-AU"/>
              </w:rPr>
            </w:pPr>
          </w:p>
          <w:p w14:paraId="7CBD87FE" w14:textId="3C3A0B4C" w:rsidR="001D3077" w:rsidRPr="000726F5" w:rsidRDefault="00175BF1" w:rsidP="001D3077">
            <w:pPr>
              <w:pStyle w:val="ListParagraph"/>
              <w:numPr>
                <w:ilvl w:val="0"/>
                <w:numId w:val="37"/>
              </w:numPr>
              <w:contextualSpacing/>
              <w:rPr>
                <w:rFonts w:asciiTheme="minorHAnsi" w:hAnsiTheme="minorHAnsi"/>
                <w:lang w:val="en-AU"/>
              </w:rPr>
            </w:pPr>
            <w:r>
              <w:rPr>
                <w:rFonts w:asciiTheme="minorHAnsi" w:hAnsiTheme="minorHAnsi"/>
                <w:lang w:val="en-AU"/>
              </w:rPr>
              <w:t>Make explicit to children the r</w:t>
            </w:r>
            <w:r w:rsidR="001D3077" w:rsidRPr="000726F5">
              <w:rPr>
                <w:rFonts w:asciiTheme="minorHAnsi" w:hAnsiTheme="minorHAnsi"/>
                <w:lang w:val="en-AU"/>
              </w:rPr>
              <w:t>eading/writing link</w:t>
            </w:r>
          </w:p>
          <w:p w14:paraId="68ED87FA" w14:textId="77777777" w:rsidR="001D3077" w:rsidRPr="000726F5" w:rsidRDefault="001D3077" w:rsidP="003069F2">
            <w:pPr>
              <w:rPr>
                <w:rFonts w:asciiTheme="minorHAnsi" w:hAnsiTheme="minorHAnsi"/>
                <w:lang w:val="en-AU"/>
              </w:rPr>
            </w:pPr>
          </w:p>
        </w:tc>
        <w:tc>
          <w:tcPr>
            <w:tcW w:w="7348" w:type="dxa"/>
          </w:tcPr>
          <w:p w14:paraId="7B865EF4" w14:textId="53D811A2" w:rsidR="001638CD" w:rsidRPr="000726F5" w:rsidRDefault="000460AD" w:rsidP="003069F2">
            <w:pPr>
              <w:rPr>
                <w:rFonts w:asciiTheme="minorHAnsi" w:hAnsiTheme="minorHAnsi"/>
                <w:lang w:val="en-AU"/>
              </w:rPr>
            </w:pPr>
            <w:r w:rsidRPr="000726F5">
              <w:rPr>
                <w:rFonts w:asciiTheme="minorHAnsi" w:hAnsiTheme="minorHAnsi"/>
                <w:lang w:val="en-AU"/>
              </w:rPr>
              <w:t>Strategies and learnings from reading development can be used in the writing development</w:t>
            </w:r>
            <w:r w:rsidR="00225385">
              <w:rPr>
                <w:rFonts w:asciiTheme="minorHAnsi" w:hAnsiTheme="minorHAnsi"/>
                <w:lang w:val="en-AU"/>
              </w:rPr>
              <w:t>.  Make these links explicit to the children.</w:t>
            </w:r>
          </w:p>
        </w:tc>
      </w:tr>
      <w:tr w:rsidR="00D10FBC" w:rsidRPr="000726F5" w14:paraId="36D1D8D0" w14:textId="77777777" w:rsidTr="001638CD">
        <w:tc>
          <w:tcPr>
            <w:tcW w:w="7348" w:type="dxa"/>
          </w:tcPr>
          <w:p w14:paraId="2CE1089E" w14:textId="53727862" w:rsidR="00D10FBC" w:rsidRPr="00D10FBC" w:rsidRDefault="00D10FBC" w:rsidP="00D10FBC">
            <w:pPr>
              <w:pStyle w:val="ListParagraph"/>
              <w:numPr>
                <w:ilvl w:val="0"/>
                <w:numId w:val="41"/>
              </w:numPr>
              <w:rPr>
                <w:rFonts w:asciiTheme="minorHAnsi" w:hAnsiTheme="minorHAnsi"/>
                <w:lang w:val="en-AU"/>
              </w:rPr>
            </w:pPr>
            <w:r>
              <w:rPr>
                <w:rFonts w:asciiTheme="minorHAnsi" w:hAnsiTheme="minorHAnsi"/>
                <w:lang w:val="en-AU"/>
              </w:rPr>
              <w:t xml:space="preserve">Use of collective PD across our </w:t>
            </w:r>
            <w:proofErr w:type="spellStart"/>
            <w:r>
              <w:rPr>
                <w:rFonts w:asciiTheme="minorHAnsi" w:hAnsiTheme="minorHAnsi"/>
                <w:lang w:val="en-AU"/>
              </w:rPr>
              <w:t>Kahui</w:t>
            </w:r>
            <w:proofErr w:type="spellEnd"/>
            <w:r>
              <w:rPr>
                <w:rFonts w:asciiTheme="minorHAnsi" w:hAnsiTheme="minorHAnsi"/>
                <w:lang w:val="en-AU"/>
              </w:rPr>
              <w:t xml:space="preserve"> </w:t>
            </w:r>
            <w:proofErr w:type="spellStart"/>
            <w:r>
              <w:rPr>
                <w:rFonts w:asciiTheme="minorHAnsi" w:hAnsiTheme="minorHAnsi"/>
                <w:lang w:val="en-AU"/>
              </w:rPr>
              <w:t>Ako</w:t>
            </w:r>
            <w:proofErr w:type="spellEnd"/>
            <w:r>
              <w:rPr>
                <w:rFonts w:asciiTheme="minorHAnsi" w:hAnsiTheme="minorHAnsi"/>
                <w:lang w:val="en-AU"/>
              </w:rPr>
              <w:t xml:space="preserve"> – </w:t>
            </w:r>
            <w:proofErr w:type="spellStart"/>
            <w:r>
              <w:rPr>
                <w:rFonts w:asciiTheme="minorHAnsi" w:hAnsiTheme="minorHAnsi"/>
                <w:lang w:val="en-AU"/>
              </w:rPr>
              <w:t>Nga</w:t>
            </w:r>
            <w:proofErr w:type="spellEnd"/>
            <w:r>
              <w:rPr>
                <w:rFonts w:asciiTheme="minorHAnsi" w:hAnsiTheme="minorHAnsi"/>
                <w:lang w:val="en-AU"/>
              </w:rPr>
              <w:t xml:space="preserve"> </w:t>
            </w:r>
            <w:proofErr w:type="spellStart"/>
            <w:r>
              <w:rPr>
                <w:rFonts w:asciiTheme="minorHAnsi" w:hAnsiTheme="minorHAnsi"/>
                <w:lang w:val="en-AU"/>
              </w:rPr>
              <w:t>Hau</w:t>
            </w:r>
            <w:proofErr w:type="spellEnd"/>
            <w:r>
              <w:rPr>
                <w:rFonts w:asciiTheme="minorHAnsi" w:hAnsiTheme="minorHAnsi"/>
                <w:lang w:val="en-AU"/>
              </w:rPr>
              <w:t xml:space="preserve"> e </w:t>
            </w:r>
            <w:proofErr w:type="spellStart"/>
            <w:r>
              <w:rPr>
                <w:rFonts w:asciiTheme="minorHAnsi" w:hAnsiTheme="minorHAnsi"/>
                <w:lang w:val="en-AU"/>
              </w:rPr>
              <w:t>Wha</w:t>
            </w:r>
            <w:proofErr w:type="spellEnd"/>
          </w:p>
        </w:tc>
        <w:tc>
          <w:tcPr>
            <w:tcW w:w="7348" w:type="dxa"/>
          </w:tcPr>
          <w:p w14:paraId="50145370" w14:textId="09079CF9" w:rsidR="00D10FBC" w:rsidRPr="00C243C2" w:rsidRDefault="00D10FBC" w:rsidP="00D10FBC">
            <w:pPr>
              <w:rPr>
                <w:rFonts w:asciiTheme="minorHAnsi" w:hAnsiTheme="minorHAnsi"/>
                <w:b/>
                <w:lang w:val="en-AU"/>
              </w:rPr>
            </w:pPr>
            <w:r w:rsidRPr="00C243C2">
              <w:rPr>
                <w:rFonts w:asciiTheme="minorHAnsi" w:hAnsiTheme="minorHAnsi"/>
                <w:b/>
                <w:lang w:val="en-AU"/>
              </w:rPr>
              <w:t xml:space="preserve">Within school leader appointed to facilitate professional development opportunities.  Senior staff to support. Initially </w:t>
            </w:r>
            <w:proofErr w:type="spellStart"/>
            <w:r w:rsidRPr="00C243C2">
              <w:rPr>
                <w:rFonts w:asciiTheme="minorHAnsi" w:hAnsiTheme="minorHAnsi"/>
                <w:b/>
                <w:lang w:val="en-AU"/>
              </w:rPr>
              <w:t>Nga</w:t>
            </w:r>
            <w:proofErr w:type="spellEnd"/>
            <w:r w:rsidRPr="00C243C2">
              <w:rPr>
                <w:rFonts w:asciiTheme="minorHAnsi" w:hAnsiTheme="minorHAnsi"/>
                <w:b/>
                <w:lang w:val="en-AU"/>
              </w:rPr>
              <w:t xml:space="preserve"> </w:t>
            </w:r>
            <w:proofErr w:type="spellStart"/>
            <w:r w:rsidRPr="00C243C2">
              <w:rPr>
                <w:rFonts w:asciiTheme="minorHAnsi" w:hAnsiTheme="minorHAnsi"/>
                <w:b/>
                <w:lang w:val="en-AU"/>
              </w:rPr>
              <w:t>Hau</w:t>
            </w:r>
            <w:proofErr w:type="spellEnd"/>
            <w:r w:rsidRPr="00C243C2">
              <w:rPr>
                <w:rFonts w:asciiTheme="minorHAnsi" w:hAnsiTheme="minorHAnsi"/>
                <w:b/>
                <w:lang w:val="en-AU"/>
              </w:rPr>
              <w:t xml:space="preserve"> e </w:t>
            </w:r>
            <w:proofErr w:type="spellStart"/>
            <w:r w:rsidRPr="00C243C2">
              <w:rPr>
                <w:rFonts w:asciiTheme="minorHAnsi" w:hAnsiTheme="minorHAnsi"/>
                <w:b/>
                <w:lang w:val="en-AU"/>
              </w:rPr>
              <w:t>Wha</w:t>
            </w:r>
            <w:proofErr w:type="spellEnd"/>
            <w:r w:rsidRPr="00C243C2">
              <w:rPr>
                <w:rFonts w:asciiTheme="minorHAnsi" w:hAnsiTheme="minorHAnsi"/>
                <w:b/>
                <w:lang w:val="en-AU"/>
              </w:rPr>
              <w:t xml:space="preserve"> will focus on developing teacher’s cultural competencies to enhance outcomes for priority learners in literacy.</w:t>
            </w:r>
          </w:p>
        </w:tc>
      </w:tr>
    </w:tbl>
    <w:p w14:paraId="5A1ADFE8" w14:textId="77777777" w:rsidR="001638CD" w:rsidRPr="000726F5" w:rsidRDefault="001638CD" w:rsidP="003069F2">
      <w:pPr>
        <w:rPr>
          <w:rFonts w:asciiTheme="minorHAnsi" w:hAnsiTheme="minorHAnsi"/>
          <w:lang w:val="en-AU"/>
        </w:rPr>
      </w:pPr>
    </w:p>
    <w:p w14:paraId="6B00B735" w14:textId="77777777" w:rsidR="00C37193" w:rsidRDefault="00C37193" w:rsidP="003069F2">
      <w:pPr>
        <w:rPr>
          <w:rFonts w:asciiTheme="minorHAnsi" w:hAnsiTheme="minorHAnsi"/>
          <w:lang w:val="en-AU"/>
        </w:rPr>
      </w:pPr>
    </w:p>
    <w:p w14:paraId="15814E30" w14:textId="77777777" w:rsidR="00C37193" w:rsidRDefault="00C37193" w:rsidP="003069F2">
      <w:pPr>
        <w:rPr>
          <w:rFonts w:asciiTheme="minorHAnsi" w:hAnsiTheme="minorHAnsi"/>
          <w:lang w:val="en-AU"/>
        </w:rPr>
      </w:pPr>
    </w:p>
    <w:p w14:paraId="1CA14A80" w14:textId="77777777" w:rsidR="00C37193" w:rsidRDefault="00C37193" w:rsidP="003069F2">
      <w:pPr>
        <w:rPr>
          <w:rFonts w:asciiTheme="minorHAnsi" w:hAnsiTheme="minorHAnsi"/>
          <w:lang w:val="en-AU"/>
        </w:rPr>
      </w:pPr>
    </w:p>
    <w:p w14:paraId="72B3D9C7" w14:textId="77777777" w:rsidR="00C37193" w:rsidRDefault="00C37193" w:rsidP="003069F2">
      <w:pPr>
        <w:rPr>
          <w:rFonts w:asciiTheme="minorHAnsi" w:hAnsiTheme="minorHAnsi"/>
          <w:lang w:val="en-AU"/>
        </w:rPr>
      </w:pPr>
    </w:p>
    <w:p w14:paraId="2C2AE760" w14:textId="77777777" w:rsidR="00F775A2" w:rsidRDefault="00F775A2" w:rsidP="003069F2">
      <w:pPr>
        <w:rPr>
          <w:rFonts w:asciiTheme="minorHAnsi" w:hAnsiTheme="minorHAnsi"/>
          <w:lang w:val="en-AU"/>
        </w:rPr>
      </w:pPr>
    </w:p>
    <w:p w14:paraId="78B699DB" w14:textId="77777777" w:rsidR="00C37193" w:rsidRDefault="00C37193" w:rsidP="003069F2">
      <w:pPr>
        <w:rPr>
          <w:rFonts w:asciiTheme="minorHAnsi" w:hAnsiTheme="minorHAnsi"/>
          <w:lang w:val="en-AU"/>
        </w:rPr>
      </w:pPr>
    </w:p>
    <w:p w14:paraId="10395C6D" w14:textId="77777777" w:rsidR="00C37193" w:rsidRDefault="00C37193" w:rsidP="003069F2">
      <w:pPr>
        <w:rPr>
          <w:rFonts w:asciiTheme="minorHAnsi" w:hAnsiTheme="minorHAnsi"/>
          <w:lang w:val="en-AU"/>
        </w:rPr>
      </w:pPr>
    </w:p>
    <w:p w14:paraId="758A57EF" w14:textId="77777777" w:rsidR="00C243C2" w:rsidRDefault="00C243C2" w:rsidP="003069F2">
      <w:pPr>
        <w:rPr>
          <w:rFonts w:asciiTheme="minorHAnsi" w:hAnsiTheme="minorHAnsi"/>
          <w:lang w:val="en-AU"/>
        </w:rPr>
      </w:pPr>
    </w:p>
    <w:p w14:paraId="575C5B51" w14:textId="77777777" w:rsidR="00C243C2" w:rsidRDefault="00C243C2" w:rsidP="003069F2">
      <w:pPr>
        <w:rPr>
          <w:rFonts w:asciiTheme="minorHAnsi" w:hAnsiTheme="minorHAnsi"/>
          <w:lang w:val="en-AU"/>
        </w:rPr>
      </w:pPr>
    </w:p>
    <w:p w14:paraId="0D28170F" w14:textId="77777777" w:rsidR="00C243C2" w:rsidRDefault="00C243C2" w:rsidP="003069F2">
      <w:pPr>
        <w:rPr>
          <w:rFonts w:asciiTheme="minorHAnsi" w:hAnsiTheme="minorHAnsi"/>
          <w:lang w:val="en-AU"/>
        </w:rPr>
      </w:pPr>
    </w:p>
    <w:p w14:paraId="56094BC0" w14:textId="77777777" w:rsidR="00C243C2" w:rsidRDefault="00C243C2" w:rsidP="003069F2">
      <w:pPr>
        <w:rPr>
          <w:rFonts w:asciiTheme="minorHAnsi" w:hAnsiTheme="minorHAnsi"/>
          <w:lang w:val="en-AU"/>
        </w:rPr>
      </w:pPr>
    </w:p>
    <w:p w14:paraId="039B6A70" w14:textId="77777777" w:rsidR="00C37193" w:rsidRDefault="00C37193" w:rsidP="003069F2">
      <w:pPr>
        <w:rPr>
          <w:rFonts w:asciiTheme="minorHAnsi" w:hAnsiTheme="minorHAnsi"/>
          <w:lang w:val="en-AU"/>
        </w:rPr>
      </w:pPr>
    </w:p>
    <w:p w14:paraId="17CB5389" w14:textId="77777777" w:rsidR="00A74CE6" w:rsidRDefault="00A74CE6" w:rsidP="003069F2">
      <w:pPr>
        <w:rPr>
          <w:rFonts w:asciiTheme="minorHAnsi" w:hAnsiTheme="minorHAnsi"/>
          <w:lang w:val="en-AU"/>
        </w:rPr>
      </w:pPr>
    </w:p>
    <w:p w14:paraId="6E506CE2" w14:textId="77777777" w:rsidR="00A74CE6" w:rsidRDefault="00A74CE6" w:rsidP="003069F2">
      <w:pPr>
        <w:rPr>
          <w:rFonts w:asciiTheme="minorHAnsi" w:hAnsiTheme="minorHAnsi"/>
          <w:lang w:val="en-AU"/>
        </w:rPr>
      </w:pPr>
    </w:p>
    <w:p w14:paraId="38A32B9B" w14:textId="77777777" w:rsidR="003069F2" w:rsidRDefault="003069F2" w:rsidP="003069F2">
      <w:pPr>
        <w:rPr>
          <w:rFonts w:asciiTheme="minorHAnsi" w:hAnsiTheme="minorHAnsi"/>
          <w:lang w:val="en-AU"/>
        </w:rPr>
      </w:pPr>
    </w:p>
    <w:p w14:paraId="78981DBA" w14:textId="77777777" w:rsidR="006B42C0" w:rsidRDefault="006B42C0" w:rsidP="003069F2">
      <w:pPr>
        <w:rPr>
          <w:rFonts w:asciiTheme="minorHAnsi" w:hAnsiTheme="minorHAnsi"/>
          <w:lang w:val="en-AU"/>
        </w:rPr>
      </w:pPr>
    </w:p>
    <w:p w14:paraId="7EB95883" w14:textId="77777777" w:rsidR="006B42C0" w:rsidRPr="000726F5" w:rsidRDefault="006B42C0" w:rsidP="003069F2">
      <w:pPr>
        <w:rPr>
          <w:rFonts w:asciiTheme="minorHAnsi" w:hAnsiTheme="minorHAnsi"/>
          <w:lang w:val="en-AU"/>
        </w:rPr>
      </w:pPr>
    </w:p>
    <w:p w14:paraId="66CCB804" w14:textId="03F972DF" w:rsidR="003069F2" w:rsidRPr="000726F5" w:rsidRDefault="00250E8A" w:rsidP="003069F2">
      <w:pPr>
        <w:rPr>
          <w:rFonts w:asciiTheme="minorHAnsi" w:hAnsiTheme="minorHAnsi"/>
          <w:b/>
          <w:lang w:val="en-AU"/>
        </w:rPr>
      </w:pPr>
      <w:r>
        <w:rPr>
          <w:rFonts w:asciiTheme="minorHAnsi" w:hAnsiTheme="minorHAnsi"/>
          <w:b/>
          <w:lang w:val="en-AU"/>
        </w:rPr>
        <w:lastRenderedPageBreak/>
        <w:t xml:space="preserve">Goal 4:  </w:t>
      </w:r>
      <w:r w:rsidR="003069F2" w:rsidRPr="000726F5">
        <w:rPr>
          <w:rFonts w:asciiTheme="minorHAnsi" w:hAnsiTheme="minorHAnsi"/>
          <w:b/>
          <w:lang w:val="en-AU"/>
        </w:rPr>
        <w:t>Engage Fully with Whanau</w:t>
      </w:r>
    </w:p>
    <w:p w14:paraId="56BC6212" w14:textId="77777777" w:rsidR="003069F2" w:rsidRPr="000726F5" w:rsidRDefault="003069F2" w:rsidP="003069F2">
      <w:pPr>
        <w:tabs>
          <w:tab w:val="left" w:pos="925"/>
        </w:tabs>
        <w:rPr>
          <w:rFonts w:asciiTheme="minorHAnsi" w:hAnsiTheme="minorHAnsi"/>
        </w:rPr>
      </w:pPr>
    </w:p>
    <w:tbl>
      <w:tblPr>
        <w:tblStyle w:val="TableGrid"/>
        <w:tblW w:w="0" w:type="auto"/>
        <w:tblLook w:val="04A0" w:firstRow="1" w:lastRow="0" w:firstColumn="1" w:lastColumn="0" w:noHBand="0" w:noVBand="1"/>
      </w:tblPr>
      <w:tblGrid>
        <w:gridCol w:w="7348"/>
        <w:gridCol w:w="7348"/>
      </w:tblGrid>
      <w:tr w:rsidR="001638CD" w:rsidRPr="000726F5" w14:paraId="2D4A8B7C" w14:textId="77777777" w:rsidTr="001638CD">
        <w:tc>
          <w:tcPr>
            <w:tcW w:w="7348" w:type="dxa"/>
          </w:tcPr>
          <w:p w14:paraId="4145B6C5" w14:textId="38B8B760" w:rsidR="001638CD" w:rsidRPr="00A72C06" w:rsidRDefault="00A72C06" w:rsidP="00A72C06">
            <w:pPr>
              <w:tabs>
                <w:tab w:val="left" w:pos="925"/>
              </w:tabs>
              <w:contextualSpacing/>
              <w:rPr>
                <w:rFonts w:asciiTheme="minorHAnsi" w:hAnsiTheme="minorHAnsi"/>
              </w:rPr>
            </w:pPr>
            <w:r w:rsidRPr="00A72C06">
              <w:rPr>
                <w:rFonts w:asciiTheme="minorHAnsi" w:hAnsiTheme="minorHAnsi"/>
              </w:rPr>
              <w:t xml:space="preserve">Sub </w:t>
            </w:r>
            <w:r w:rsidR="00667FFA" w:rsidRPr="00A72C06">
              <w:rPr>
                <w:rFonts w:asciiTheme="minorHAnsi" w:hAnsiTheme="minorHAnsi"/>
              </w:rPr>
              <w:t>Goal</w:t>
            </w:r>
          </w:p>
          <w:p w14:paraId="185550CC" w14:textId="77777777" w:rsidR="001638CD" w:rsidRPr="000726F5" w:rsidRDefault="001638CD" w:rsidP="003069F2">
            <w:pPr>
              <w:tabs>
                <w:tab w:val="left" w:pos="925"/>
              </w:tabs>
              <w:rPr>
                <w:rFonts w:asciiTheme="minorHAnsi" w:hAnsiTheme="minorHAnsi"/>
              </w:rPr>
            </w:pPr>
          </w:p>
        </w:tc>
        <w:tc>
          <w:tcPr>
            <w:tcW w:w="7348" w:type="dxa"/>
          </w:tcPr>
          <w:p w14:paraId="1C095690" w14:textId="3A8BAFA7" w:rsidR="001638CD" w:rsidRPr="000726F5" w:rsidRDefault="001D3077" w:rsidP="007A6537">
            <w:pPr>
              <w:tabs>
                <w:tab w:val="left" w:pos="925"/>
              </w:tabs>
              <w:rPr>
                <w:rFonts w:asciiTheme="minorHAnsi" w:hAnsiTheme="minorHAnsi"/>
              </w:rPr>
            </w:pPr>
            <w:r w:rsidRPr="000726F5">
              <w:rPr>
                <w:rFonts w:asciiTheme="minorHAnsi" w:hAnsiTheme="minorHAnsi"/>
              </w:rPr>
              <w:t xml:space="preserve">Strategies to achieve the </w:t>
            </w:r>
            <w:r w:rsidR="007A6537" w:rsidRPr="000726F5">
              <w:rPr>
                <w:rFonts w:asciiTheme="minorHAnsi" w:hAnsiTheme="minorHAnsi"/>
              </w:rPr>
              <w:t>Goal</w:t>
            </w:r>
          </w:p>
        </w:tc>
      </w:tr>
      <w:tr w:rsidR="001638CD" w:rsidRPr="000726F5" w14:paraId="294D77F5" w14:textId="77777777" w:rsidTr="001638CD">
        <w:tc>
          <w:tcPr>
            <w:tcW w:w="7348" w:type="dxa"/>
          </w:tcPr>
          <w:p w14:paraId="45306AE4" w14:textId="77777777" w:rsidR="001638CD" w:rsidRPr="000726F5" w:rsidRDefault="001638CD" w:rsidP="001638CD">
            <w:pPr>
              <w:pStyle w:val="ListParagraph"/>
              <w:numPr>
                <w:ilvl w:val="0"/>
                <w:numId w:val="37"/>
              </w:numPr>
              <w:tabs>
                <w:tab w:val="left" w:pos="925"/>
              </w:tabs>
              <w:contextualSpacing/>
              <w:rPr>
                <w:rFonts w:asciiTheme="minorHAnsi" w:hAnsiTheme="minorHAnsi"/>
              </w:rPr>
            </w:pPr>
            <w:r w:rsidRPr="000726F5">
              <w:rPr>
                <w:rFonts w:asciiTheme="minorHAnsi" w:hAnsiTheme="minorHAnsi"/>
              </w:rPr>
              <w:t>All whanau connected to ‘Seesaw’ and ‘Class Dojo’</w:t>
            </w:r>
          </w:p>
          <w:p w14:paraId="1FD5DE3A" w14:textId="77777777" w:rsidR="001638CD" w:rsidRPr="000726F5" w:rsidRDefault="001638CD" w:rsidP="003069F2">
            <w:pPr>
              <w:tabs>
                <w:tab w:val="left" w:pos="925"/>
              </w:tabs>
              <w:rPr>
                <w:rFonts w:asciiTheme="minorHAnsi" w:hAnsiTheme="minorHAnsi"/>
              </w:rPr>
            </w:pPr>
          </w:p>
        </w:tc>
        <w:tc>
          <w:tcPr>
            <w:tcW w:w="7348" w:type="dxa"/>
          </w:tcPr>
          <w:p w14:paraId="27D882CD" w14:textId="1C307FFF" w:rsidR="001638CD" w:rsidRPr="000726F5" w:rsidRDefault="00070540" w:rsidP="003069F2">
            <w:pPr>
              <w:tabs>
                <w:tab w:val="left" w:pos="925"/>
              </w:tabs>
              <w:rPr>
                <w:rFonts w:asciiTheme="minorHAnsi" w:hAnsiTheme="minorHAnsi"/>
              </w:rPr>
            </w:pPr>
            <w:r w:rsidRPr="000726F5">
              <w:rPr>
                <w:rFonts w:asciiTheme="minorHAnsi" w:hAnsiTheme="minorHAnsi"/>
              </w:rPr>
              <w:t>Demonstrate the features of the application to ‘hook’ the parents.</w:t>
            </w:r>
            <w:r w:rsidR="004907CC" w:rsidRPr="000726F5">
              <w:rPr>
                <w:rFonts w:asciiTheme="minorHAnsi" w:hAnsiTheme="minorHAnsi"/>
              </w:rPr>
              <w:t xml:space="preserve">  Through newsletters, face to face or parent information evenings</w:t>
            </w:r>
          </w:p>
          <w:p w14:paraId="736F48DE" w14:textId="77777777" w:rsidR="00317094" w:rsidRPr="000726F5" w:rsidRDefault="00317094" w:rsidP="003069F2">
            <w:pPr>
              <w:tabs>
                <w:tab w:val="left" w:pos="925"/>
              </w:tabs>
              <w:rPr>
                <w:rFonts w:asciiTheme="minorHAnsi" w:hAnsiTheme="minorHAnsi"/>
              </w:rPr>
            </w:pPr>
          </w:p>
          <w:p w14:paraId="0F4B6822" w14:textId="4C5EE26D" w:rsidR="00317094" w:rsidRPr="000726F5" w:rsidRDefault="00317094" w:rsidP="003069F2">
            <w:pPr>
              <w:tabs>
                <w:tab w:val="left" w:pos="925"/>
              </w:tabs>
              <w:rPr>
                <w:rFonts w:asciiTheme="minorHAnsi" w:hAnsiTheme="minorHAnsi"/>
              </w:rPr>
            </w:pPr>
            <w:r w:rsidRPr="000726F5">
              <w:rPr>
                <w:rFonts w:asciiTheme="minorHAnsi" w:hAnsiTheme="minorHAnsi"/>
              </w:rPr>
              <w:t xml:space="preserve">Teachers to communicate with whanau to ensure they are connecting </w:t>
            </w:r>
          </w:p>
          <w:p w14:paraId="6ABB2A2A" w14:textId="0BAB2AA3" w:rsidR="00317094" w:rsidRPr="000726F5" w:rsidRDefault="00317094" w:rsidP="003069F2">
            <w:pPr>
              <w:tabs>
                <w:tab w:val="left" w:pos="925"/>
              </w:tabs>
              <w:rPr>
                <w:rFonts w:asciiTheme="minorHAnsi" w:hAnsiTheme="minorHAnsi"/>
              </w:rPr>
            </w:pPr>
          </w:p>
        </w:tc>
      </w:tr>
      <w:tr w:rsidR="001638CD" w:rsidRPr="000726F5" w14:paraId="28E944B6" w14:textId="77777777" w:rsidTr="001638CD">
        <w:tc>
          <w:tcPr>
            <w:tcW w:w="7348" w:type="dxa"/>
          </w:tcPr>
          <w:p w14:paraId="2A2777F0" w14:textId="1BC83CBC" w:rsidR="001638CD" w:rsidRPr="000726F5" w:rsidRDefault="001638CD" w:rsidP="001638CD">
            <w:pPr>
              <w:pStyle w:val="ListParagraph"/>
              <w:numPr>
                <w:ilvl w:val="0"/>
                <w:numId w:val="37"/>
              </w:numPr>
              <w:tabs>
                <w:tab w:val="left" w:pos="925"/>
              </w:tabs>
              <w:contextualSpacing/>
              <w:rPr>
                <w:rFonts w:asciiTheme="minorHAnsi" w:hAnsiTheme="minorHAnsi"/>
              </w:rPr>
            </w:pPr>
            <w:r w:rsidRPr="000726F5">
              <w:rPr>
                <w:rFonts w:asciiTheme="minorHAnsi" w:hAnsiTheme="minorHAnsi"/>
              </w:rPr>
              <w:t xml:space="preserve">Encourage and support attendance at school events – make them fun and </w:t>
            </w:r>
            <w:r w:rsidR="00317094" w:rsidRPr="000726F5">
              <w:rPr>
                <w:rFonts w:asciiTheme="minorHAnsi" w:hAnsiTheme="minorHAnsi"/>
              </w:rPr>
              <w:t>engaging</w:t>
            </w:r>
            <w:r w:rsidRPr="000726F5">
              <w:rPr>
                <w:rFonts w:asciiTheme="minorHAnsi" w:hAnsiTheme="minorHAnsi"/>
              </w:rPr>
              <w:t xml:space="preserve"> </w:t>
            </w:r>
          </w:p>
          <w:p w14:paraId="1BFFBEA8" w14:textId="77777777" w:rsidR="001638CD" w:rsidRPr="000726F5" w:rsidRDefault="001638CD" w:rsidP="003069F2">
            <w:pPr>
              <w:tabs>
                <w:tab w:val="left" w:pos="925"/>
              </w:tabs>
              <w:rPr>
                <w:rFonts w:asciiTheme="minorHAnsi" w:hAnsiTheme="minorHAnsi"/>
              </w:rPr>
            </w:pPr>
          </w:p>
        </w:tc>
        <w:tc>
          <w:tcPr>
            <w:tcW w:w="7348" w:type="dxa"/>
          </w:tcPr>
          <w:p w14:paraId="066F0197" w14:textId="1EE4B779" w:rsidR="001638CD" w:rsidRDefault="004907CC" w:rsidP="003069F2">
            <w:pPr>
              <w:tabs>
                <w:tab w:val="left" w:pos="925"/>
              </w:tabs>
              <w:rPr>
                <w:rFonts w:asciiTheme="minorHAnsi" w:hAnsiTheme="minorHAnsi"/>
              </w:rPr>
            </w:pPr>
            <w:r w:rsidRPr="000726F5">
              <w:rPr>
                <w:rFonts w:asciiTheme="minorHAnsi" w:hAnsiTheme="minorHAnsi"/>
              </w:rPr>
              <w:t xml:space="preserve">BoT presence at </w:t>
            </w:r>
            <w:r w:rsidR="00C37193">
              <w:rPr>
                <w:rFonts w:asciiTheme="minorHAnsi" w:hAnsiTheme="minorHAnsi"/>
              </w:rPr>
              <w:t xml:space="preserve">important at </w:t>
            </w:r>
            <w:r w:rsidRPr="000726F5">
              <w:rPr>
                <w:rFonts w:asciiTheme="minorHAnsi" w:hAnsiTheme="minorHAnsi"/>
              </w:rPr>
              <w:t>events</w:t>
            </w:r>
            <w:r w:rsidR="00C37193">
              <w:rPr>
                <w:rFonts w:asciiTheme="minorHAnsi" w:hAnsiTheme="minorHAnsi"/>
              </w:rPr>
              <w:t>.</w:t>
            </w:r>
          </w:p>
          <w:p w14:paraId="475F6137" w14:textId="77777777" w:rsidR="00C37193" w:rsidRPr="000726F5" w:rsidRDefault="00C37193" w:rsidP="003069F2">
            <w:pPr>
              <w:tabs>
                <w:tab w:val="left" w:pos="925"/>
              </w:tabs>
              <w:rPr>
                <w:rFonts w:asciiTheme="minorHAnsi" w:hAnsiTheme="minorHAnsi"/>
              </w:rPr>
            </w:pPr>
          </w:p>
          <w:p w14:paraId="23977AD0" w14:textId="77777777" w:rsidR="00C37193" w:rsidRDefault="00317094" w:rsidP="003069F2">
            <w:pPr>
              <w:tabs>
                <w:tab w:val="left" w:pos="925"/>
              </w:tabs>
              <w:rPr>
                <w:rFonts w:asciiTheme="minorHAnsi" w:hAnsiTheme="minorHAnsi"/>
              </w:rPr>
            </w:pPr>
            <w:r w:rsidRPr="000726F5">
              <w:rPr>
                <w:rFonts w:asciiTheme="minorHAnsi" w:hAnsiTheme="minorHAnsi"/>
              </w:rPr>
              <w:t>Communicate</w:t>
            </w:r>
            <w:r w:rsidR="004907CC" w:rsidRPr="000726F5">
              <w:rPr>
                <w:rFonts w:asciiTheme="minorHAnsi" w:hAnsiTheme="minorHAnsi"/>
              </w:rPr>
              <w:t xml:space="preserve"> clearly the event and n</w:t>
            </w:r>
            <w:r w:rsidRPr="000726F5">
              <w:rPr>
                <w:rFonts w:asciiTheme="minorHAnsi" w:hAnsiTheme="minorHAnsi"/>
              </w:rPr>
              <w:t>otify well in advance</w:t>
            </w:r>
            <w:r w:rsidR="00C37193">
              <w:rPr>
                <w:rFonts w:asciiTheme="minorHAnsi" w:hAnsiTheme="minorHAnsi"/>
              </w:rPr>
              <w:t xml:space="preserve">.  </w:t>
            </w:r>
          </w:p>
          <w:p w14:paraId="4ACB5649" w14:textId="77777777" w:rsidR="00C37193" w:rsidRDefault="00C37193" w:rsidP="003069F2">
            <w:pPr>
              <w:tabs>
                <w:tab w:val="left" w:pos="925"/>
              </w:tabs>
              <w:rPr>
                <w:rFonts w:asciiTheme="minorHAnsi" w:hAnsiTheme="minorHAnsi"/>
              </w:rPr>
            </w:pPr>
          </w:p>
          <w:p w14:paraId="6BCEADB8" w14:textId="054F35B0" w:rsidR="00317094" w:rsidRPr="000726F5" w:rsidRDefault="00C37193" w:rsidP="003069F2">
            <w:pPr>
              <w:tabs>
                <w:tab w:val="left" w:pos="925"/>
              </w:tabs>
              <w:rPr>
                <w:rFonts w:asciiTheme="minorHAnsi" w:hAnsiTheme="minorHAnsi"/>
              </w:rPr>
            </w:pPr>
            <w:r>
              <w:rPr>
                <w:rFonts w:asciiTheme="minorHAnsi" w:hAnsiTheme="minorHAnsi"/>
              </w:rPr>
              <w:t>Make personal contact with parents to invite them.</w:t>
            </w:r>
          </w:p>
          <w:p w14:paraId="49CB5A7E" w14:textId="77777777" w:rsidR="00317094" w:rsidRPr="000726F5" w:rsidRDefault="00317094" w:rsidP="003069F2">
            <w:pPr>
              <w:tabs>
                <w:tab w:val="left" w:pos="925"/>
              </w:tabs>
              <w:rPr>
                <w:rFonts w:asciiTheme="minorHAnsi" w:hAnsiTheme="minorHAnsi"/>
              </w:rPr>
            </w:pPr>
          </w:p>
          <w:p w14:paraId="132B0365" w14:textId="5A681204" w:rsidR="00070540" w:rsidRPr="000726F5" w:rsidRDefault="00C37193" w:rsidP="003069F2">
            <w:pPr>
              <w:tabs>
                <w:tab w:val="left" w:pos="925"/>
              </w:tabs>
              <w:rPr>
                <w:rFonts w:asciiTheme="minorHAnsi" w:hAnsiTheme="minorHAnsi"/>
              </w:rPr>
            </w:pPr>
            <w:r>
              <w:rPr>
                <w:rFonts w:asciiTheme="minorHAnsi" w:hAnsiTheme="minorHAnsi"/>
              </w:rPr>
              <w:t xml:space="preserve">Ensure events are non threatening and </w:t>
            </w:r>
            <w:r w:rsidR="00E16C4F">
              <w:rPr>
                <w:rFonts w:asciiTheme="minorHAnsi" w:hAnsiTheme="minorHAnsi"/>
              </w:rPr>
              <w:t>welcoming</w:t>
            </w:r>
            <w:r>
              <w:rPr>
                <w:rFonts w:asciiTheme="minorHAnsi" w:hAnsiTheme="minorHAnsi"/>
              </w:rPr>
              <w:t xml:space="preserve"> to all.</w:t>
            </w:r>
          </w:p>
          <w:p w14:paraId="3D4205E7" w14:textId="3033AAEE" w:rsidR="00070540" w:rsidRPr="000726F5" w:rsidRDefault="00070540" w:rsidP="003069F2">
            <w:pPr>
              <w:tabs>
                <w:tab w:val="left" w:pos="925"/>
              </w:tabs>
              <w:rPr>
                <w:rFonts w:asciiTheme="minorHAnsi" w:hAnsiTheme="minorHAnsi"/>
              </w:rPr>
            </w:pPr>
          </w:p>
        </w:tc>
      </w:tr>
      <w:tr w:rsidR="001638CD" w:rsidRPr="000726F5" w14:paraId="41604C71" w14:textId="77777777" w:rsidTr="001638CD">
        <w:tc>
          <w:tcPr>
            <w:tcW w:w="7348" w:type="dxa"/>
          </w:tcPr>
          <w:p w14:paraId="3AADD382" w14:textId="31216707" w:rsidR="001638CD" w:rsidRPr="000726F5" w:rsidRDefault="001638CD" w:rsidP="001638CD">
            <w:pPr>
              <w:pStyle w:val="ListParagraph"/>
              <w:numPr>
                <w:ilvl w:val="0"/>
                <w:numId w:val="37"/>
              </w:numPr>
              <w:tabs>
                <w:tab w:val="left" w:pos="925"/>
              </w:tabs>
              <w:contextualSpacing/>
              <w:rPr>
                <w:rFonts w:asciiTheme="minorHAnsi" w:hAnsiTheme="minorHAnsi"/>
              </w:rPr>
            </w:pPr>
            <w:r w:rsidRPr="000726F5">
              <w:rPr>
                <w:rFonts w:asciiTheme="minorHAnsi" w:hAnsiTheme="minorHAnsi"/>
              </w:rPr>
              <w:t xml:space="preserve">Make regular contact with </w:t>
            </w:r>
            <w:r w:rsidR="00070540" w:rsidRPr="000726F5">
              <w:rPr>
                <w:rFonts w:asciiTheme="minorHAnsi" w:hAnsiTheme="minorHAnsi"/>
              </w:rPr>
              <w:t>families and develop strong relationships</w:t>
            </w:r>
          </w:p>
          <w:p w14:paraId="17FDD323" w14:textId="77777777" w:rsidR="001638CD" w:rsidRPr="000726F5" w:rsidRDefault="001638CD" w:rsidP="003069F2">
            <w:pPr>
              <w:tabs>
                <w:tab w:val="left" w:pos="925"/>
              </w:tabs>
              <w:rPr>
                <w:rFonts w:asciiTheme="minorHAnsi" w:hAnsiTheme="minorHAnsi"/>
              </w:rPr>
            </w:pPr>
          </w:p>
        </w:tc>
        <w:tc>
          <w:tcPr>
            <w:tcW w:w="7348" w:type="dxa"/>
          </w:tcPr>
          <w:p w14:paraId="713285C8" w14:textId="66D94DBB" w:rsidR="00C37193" w:rsidRDefault="00070540" w:rsidP="003069F2">
            <w:pPr>
              <w:tabs>
                <w:tab w:val="left" w:pos="925"/>
              </w:tabs>
              <w:rPr>
                <w:rFonts w:asciiTheme="minorHAnsi" w:hAnsiTheme="minorHAnsi"/>
              </w:rPr>
            </w:pPr>
            <w:r w:rsidRPr="000726F5">
              <w:rPr>
                <w:rFonts w:asciiTheme="minorHAnsi" w:hAnsiTheme="minorHAnsi"/>
              </w:rPr>
              <w:t>Contact at school events</w:t>
            </w:r>
            <w:r w:rsidR="00C37193">
              <w:rPr>
                <w:rFonts w:asciiTheme="minorHAnsi" w:hAnsiTheme="minorHAnsi"/>
              </w:rPr>
              <w:t xml:space="preserve">, </w:t>
            </w:r>
            <w:r w:rsidRPr="000726F5">
              <w:rPr>
                <w:rFonts w:asciiTheme="minorHAnsi" w:hAnsiTheme="minorHAnsi"/>
              </w:rPr>
              <w:t>seesaw and dojo</w:t>
            </w:r>
            <w:r w:rsidR="00C37193">
              <w:rPr>
                <w:rFonts w:asciiTheme="minorHAnsi" w:hAnsiTheme="minorHAnsi"/>
              </w:rPr>
              <w:t xml:space="preserve">, </w:t>
            </w:r>
            <w:r w:rsidR="00C37193" w:rsidRPr="000726F5">
              <w:rPr>
                <w:rFonts w:asciiTheme="minorHAnsi" w:hAnsiTheme="minorHAnsi"/>
              </w:rPr>
              <w:t>Teachers available via email</w:t>
            </w:r>
          </w:p>
          <w:p w14:paraId="3987F732" w14:textId="77777777" w:rsidR="00E16C4F" w:rsidRPr="000726F5" w:rsidRDefault="00E16C4F" w:rsidP="003069F2">
            <w:pPr>
              <w:tabs>
                <w:tab w:val="left" w:pos="925"/>
              </w:tabs>
              <w:rPr>
                <w:rFonts w:asciiTheme="minorHAnsi" w:hAnsiTheme="minorHAnsi"/>
              </w:rPr>
            </w:pPr>
          </w:p>
          <w:p w14:paraId="444E12D4" w14:textId="77777777" w:rsidR="00070540" w:rsidRDefault="00070540" w:rsidP="003069F2">
            <w:pPr>
              <w:tabs>
                <w:tab w:val="left" w:pos="925"/>
              </w:tabs>
              <w:rPr>
                <w:rFonts w:asciiTheme="minorHAnsi" w:hAnsiTheme="minorHAnsi"/>
              </w:rPr>
            </w:pPr>
            <w:r w:rsidRPr="000726F5">
              <w:rPr>
                <w:rFonts w:asciiTheme="minorHAnsi" w:hAnsiTheme="minorHAnsi"/>
              </w:rPr>
              <w:t>Teachers available before and after school</w:t>
            </w:r>
          </w:p>
          <w:p w14:paraId="41EE34AC" w14:textId="77777777" w:rsidR="00C37193" w:rsidRPr="000726F5" w:rsidRDefault="00C37193" w:rsidP="003069F2">
            <w:pPr>
              <w:tabs>
                <w:tab w:val="left" w:pos="925"/>
              </w:tabs>
              <w:rPr>
                <w:rFonts w:asciiTheme="minorHAnsi" w:hAnsiTheme="minorHAnsi"/>
              </w:rPr>
            </w:pPr>
          </w:p>
          <w:p w14:paraId="6AC1E04A" w14:textId="4F498228" w:rsidR="00070540" w:rsidRDefault="00E16C4F" w:rsidP="003069F2">
            <w:pPr>
              <w:tabs>
                <w:tab w:val="left" w:pos="925"/>
              </w:tabs>
              <w:rPr>
                <w:rFonts w:asciiTheme="minorHAnsi" w:hAnsiTheme="minorHAnsi"/>
              </w:rPr>
            </w:pPr>
            <w:r>
              <w:rPr>
                <w:rFonts w:asciiTheme="minorHAnsi" w:hAnsiTheme="minorHAnsi"/>
              </w:rPr>
              <w:t xml:space="preserve">Be proactive in approaching parents e.g. </w:t>
            </w:r>
            <w:r w:rsidR="00070540" w:rsidRPr="000726F5">
              <w:rPr>
                <w:rFonts w:asciiTheme="minorHAnsi" w:hAnsiTheme="minorHAnsi"/>
              </w:rPr>
              <w:t>drop offs</w:t>
            </w:r>
            <w:r>
              <w:rPr>
                <w:rFonts w:asciiTheme="minorHAnsi" w:hAnsiTheme="minorHAnsi"/>
              </w:rPr>
              <w:t xml:space="preserve"> in the morning.</w:t>
            </w:r>
          </w:p>
          <w:p w14:paraId="6A6785BF" w14:textId="77777777" w:rsidR="00C37193" w:rsidRPr="000726F5" w:rsidRDefault="00C37193" w:rsidP="003069F2">
            <w:pPr>
              <w:tabs>
                <w:tab w:val="left" w:pos="925"/>
              </w:tabs>
              <w:rPr>
                <w:rFonts w:asciiTheme="minorHAnsi" w:hAnsiTheme="minorHAnsi"/>
              </w:rPr>
            </w:pPr>
          </w:p>
          <w:p w14:paraId="16B18842" w14:textId="43FED24B" w:rsidR="00070540" w:rsidRDefault="00E16C4F" w:rsidP="003069F2">
            <w:pPr>
              <w:tabs>
                <w:tab w:val="left" w:pos="925"/>
              </w:tabs>
              <w:rPr>
                <w:rFonts w:asciiTheme="minorHAnsi" w:hAnsiTheme="minorHAnsi"/>
              </w:rPr>
            </w:pPr>
            <w:r>
              <w:rPr>
                <w:rFonts w:asciiTheme="minorHAnsi" w:hAnsiTheme="minorHAnsi"/>
              </w:rPr>
              <w:t>Using Facebook as a tool to communicate positive events taking place.</w:t>
            </w:r>
          </w:p>
          <w:p w14:paraId="55F394F7" w14:textId="77777777" w:rsidR="00C37193" w:rsidRPr="000726F5" w:rsidRDefault="00C37193" w:rsidP="003069F2">
            <w:pPr>
              <w:tabs>
                <w:tab w:val="left" w:pos="925"/>
              </w:tabs>
              <w:rPr>
                <w:rFonts w:asciiTheme="minorHAnsi" w:hAnsiTheme="minorHAnsi"/>
              </w:rPr>
            </w:pPr>
          </w:p>
          <w:p w14:paraId="006571A1" w14:textId="6DA8EA74" w:rsidR="00317094" w:rsidRDefault="00E16C4F" w:rsidP="003069F2">
            <w:pPr>
              <w:tabs>
                <w:tab w:val="left" w:pos="925"/>
              </w:tabs>
              <w:rPr>
                <w:rFonts w:asciiTheme="minorHAnsi" w:hAnsiTheme="minorHAnsi"/>
              </w:rPr>
            </w:pPr>
            <w:r>
              <w:rPr>
                <w:rFonts w:asciiTheme="minorHAnsi" w:hAnsiTheme="minorHAnsi"/>
              </w:rPr>
              <w:t>Hold parent w</w:t>
            </w:r>
            <w:r w:rsidR="00317094" w:rsidRPr="000726F5">
              <w:rPr>
                <w:rFonts w:asciiTheme="minorHAnsi" w:hAnsiTheme="minorHAnsi"/>
              </w:rPr>
              <w:t>orkshops</w:t>
            </w:r>
            <w:r>
              <w:rPr>
                <w:rFonts w:asciiTheme="minorHAnsi" w:hAnsiTheme="minorHAnsi"/>
              </w:rPr>
              <w:t xml:space="preserve"> – e.g. reading evening – ‘how to help your child at home’.</w:t>
            </w:r>
          </w:p>
          <w:p w14:paraId="7CA69D12" w14:textId="77777777" w:rsidR="00C37193" w:rsidRPr="000726F5" w:rsidRDefault="00C37193" w:rsidP="003069F2">
            <w:pPr>
              <w:tabs>
                <w:tab w:val="left" w:pos="925"/>
              </w:tabs>
              <w:rPr>
                <w:rFonts w:asciiTheme="minorHAnsi" w:hAnsiTheme="minorHAnsi"/>
              </w:rPr>
            </w:pPr>
          </w:p>
          <w:p w14:paraId="3DABF285" w14:textId="77777777" w:rsidR="00317094" w:rsidRDefault="00E16C4F" w:rsidP="003069F2">
            <w:pPr>
              <w:tabs>
                <w:tab w:val="left" w:pos="925"/>
              </w:tabs>
              <w:rPr>
                <w:rFonts w:asciiTheme="minorHAnsi" w:hAnsiTheme="minorHAnsi"/>
              </w:rPr>
            </w:pPr>
            <w:r>
              <w:rPr>
                <w:rFonts w:asciiTheme="minorHAnsi" w:hAnsiTheme="minorHAnsi"/>
              </w:rPr>
              <w:t>Develop a strong Family and F</w:t>
            </w:r>
            <w:r w:rsidR="00317094" w:rsidRPr="000726F5">
              <w:rPr>
                <w:rFonts w:asciiTheme="minorHAnsi" w:hAnsiTheme="minorHAnsi"/>
              </w:rPr>
              <w:t>riends</w:t>
            </w:r>
            <w:r>
              <w:rPr>
                <w:rFonts w:asciiTheme="minorHAnsi" w:hAnsiTheme="minorHAnsi"/>
              </w:rPr>
              <w:t xml:space="preserve"> group.</w:t>
            </w:r>
          </w:p>
          <w:p w14:paraId="0883B621" w14:textId="77777777" w:rsidR="00C243C2" w:rsidRDefault="00C243C2" w:rsidP="003069F2">
            <w:pPr>
              <w:tabs>
                <w:tab w:val="left" w:pos="925"/>
              </w:tabs>
              <w:rPr>
                <w:rFonts w:asciiTheme="minorHAnsi" w:hAnsiTheme="minorHAnsi"/>
              </w:rPr>
            </w:pPr>
          </w:p>
          <w:p w14:paraId="3FEED359" w14:textId="77777777" w:rsidR="00C243C2" w:rsidRPr="00C243C2" w:rsidRDefault="00C243C2" w:rsidP="003069F2">
            <w:pPr>
              <w:tabs>
                <w:tab w:val="left" w:pos="925"/>
              </w:tabs>
              <w:rPr>
                <w:rFonts w:asciiTheme="minorHAnsi" w:hAnsiTheme="minorHAnsi"/>
                <w:b/>
              </w:rPr>
            </w:pPr>
            <w:r w:rsidRPr="00C243C2">
              <w:rPr>
                <w:rFonts w:asciiTheme="minorHAnsi" w:hAnsiTheme="minorHAnsi"/>
                <w:b/>
              </w:rPr>
              <w:t>Focus on strategies to significantly reduce lateness and truancy</w:t>
            </w:r>
          </w:p>
          <w:p w14:paraId="7F999118" w14:textId="1AC8ADD4" w:rsidR="00C243C2" w:rsidRPr="000726F5" w:rsidRDefault="00C243C2" w:rsidP="003069F2">
            <w:pPr>
              <w:tabs>
                <w:tab w:val="left" w:pos="925"/>
              </w:tabs>
              <w:rPr>
                <w:rFonts w:asciiTheme="minorHAnsi" w:hAnsiTheme="minorHAnsi"/>
              </w:rPr>
            </w:pPr>
          </w:p>
        </w:tc>
      </w:tr>
    </w:tbl>
    <w:p w14:paraId="07BB4E00" w14:textId="482EE27C" w:rsidR="001638CD" w:rsidRPr="000726F5" w:rsidRDefault="001638CD" w:rsidP="003069F2">
      <w:pPr>
        <w:tabs>
          <w:tab w:val="left" w:pos="925"/>
        </w:tabs>
        <w:rPr>
          <w:rFonts w:asciiTheme="minorHAnsi" w:hAnsiTheme="minorHAnsi"/>
        </w:rPr>
      </w:pPr>
    </w:p>
    <w:p w14:paraId="0AD4C887" w14:textId="77777777" w:rsidR="003069F2" w:rsidRPr="000726F5" w:rsidRDefault="003069F2" w:rsidP="003069F2">
      <w:pPr>
        <w:pStyle w:val="ListParagraph"/>
        <w:tabs>
          <w:tab w:val="left" w:pos="925"/>
        </w:tabs>
        <w:rPr>
          <w:rFonts w:asciiTheme="minorHAnsi" w:hAnsiTheme="minorHAnsi"/>
        </w:rPr>
      </w:pPr>
    </w:p>
    <w:p w14:paraId="2838B41B" w14:textId="77777777" w:rsidR="003069F2" w:rsidRPr="000726F5" w:rsidRDefault="003069F2" w:rsidP="003069F2">
      <w:pPr>
        <w:tabs>
          <w:tab w:val="left" w:pos="925"/>
        </w:tabs>
        <w:rPr>
          <w:rFonts w:asciiTheme="minorHAnsi" w:hAnsiTheme="minorHAnsi"/>
        </w:rPr>
      </w:pPr>
    </w:p>
    <w:p w14:paraId="2BFE8187" w14:textId="77777777" w:rsidR="003069F2" w:rsidRPr="000726F5" w:rsidRDefault="003069F2" w:rsidP="003069F2">
      <w:pPr>
        <w:tabs>
          <w:tab w:val="left" w:pos="925"/>
        </w:tabs>
        <w:rPr>
          <w:rFonts w:asciiTheme="minorHAnsi" w:hAnsiTheme="minorHAnsi"/>
        </w:rPr>
      </w:pPr>
    </w:p>
    <w:p w14:paraId="36C47812" w14:textId="77777777" w:rsidR="006E103E" w:rsidRPr="000726F5" w:rsidRDefault="006E103E" w:rsidP="005D0D47">
      <w:pPr>
        <w:rPr>
          <w:rFonts w:asciiTheme="minorHAnsi" w:hAnsiTheme="minorHAnsi"/>
        </w:rPr>
      </w:pPr>
    </w:p>
    <w:p w14:paraId="2A3F0B47" w14:textId="77777777" w:rsidR="006E103E" w:rsidRPr="000726F5" w:rsidRDefault="006E103E" w:rsidP="005D0D47">
      <w:pPr>
        <w:rPr>
          <w:rFonts w:asciiTheme="minorHAnsi" w:hAnsiTheme="minorHAnsi"/>
        </w:rPr>
      </w:pPr>
    </w:p>
    <w:p w14:paraId="5A7E28A9" w14:textId="77777777" w:rsidR="006E103E" w:rsidRPr="000726F5" w:rsidRDefault="006E103E" w:rsidP="005D0D47">
      <w:pPr>
        <w:rPr>
          <w:rFonts w:asciiTheme="minorHAnsi" w:hAnsiTheme="minorHAnsi"/>
        </w:rPr>
      </w:pPr>
    </w:p>
    <w:tbl>
      <w:tblPr>
        <w:tblpPr w:leftFromText="180" w:rightFromText="180" w:vertAnchor="text" w:horzAnchor="margin" w:tblpXSpec="center" w:tblpY="-128"/>
        <w:tblW w:w="0" w:type="auto"/>
        <w:tblBorders>
          <w:top w:val="single" w:sz="18" w:space="0" w:color="286EB4"/>
          <w:left w:val="single" w:sz="18" w:space="0" w:color="286EB4"/>
          <w:bottom w:val="single" w:sz="18" w:space="0" w:color="286EB4"/>
          <w:right w:val="single" w:sz="18" w:space="0" w:color="286EB4"/>
          <w:insideH w:val="single" w:sz="18" w:space="0" w:color="286EB4"/>
          <w:insideV w:val="single" w:sz="18" w:space="0" w:color="286EB4"/>
        </w:tblBorders>
        <w:tblLook w:val="01E0" w:firstRow="1" w:lastRow="1" w:firstColumn="1" w:lastColumn="1" w:noHBand="0" w:noVBand="0"/>
      </w:tblPr>
      <w:tblGrid>
        <w:gridCol w:w="1705"/>
        <w:gridCol w:w="3676"/>
        <w:gridCol w:w="2793"/>
        <w:gridCol w:w="2124"/>
        <w:gridCol w:w="3876"/>
      </w:tblGrid>
      <w:tr w:rsidR="00F22B5A" w:rsidRPr="000726F5" w14:paraId="3DB34B01" w14:textId="77777777" w:rsidTr="00A7354F">
        <w:tc>
          <w:tcPr>
            <w:tcW w:w="14174" w:type="dxa"/>
            <w:gridSpan w:val="5"/>
            <w:shd w:val="clear" w:color="auto" w:fill="auto"/>
          </w:tcPr>
          <w:p w14:paraId="302605A5" w14:textId="04FCFF14" w:rsidR="00F22B5A" w:rsidRPr="000726F5" w:rsidRDefault="00F22B5A" w:rsidP="00F22B5A">
            <w:pPr>
              <w:spacing w:before="120" w:after="120" w:line="245" w:lineRule="atLeast"/>
              <w:rPr>
                <w:rFonts w:asciiTheme="minorHAnsi" w:hAnsiTheme="minorHAnsi" w:cs="Arial"/>
                <w:b/>
                <w:lang w:val="en-AU"/>
              </w:rPr>
            </w:pPr>
            <w:r w:rsidRPr="000726F5">
              <w:rPr>
                <w:rFonts w:asciiTheme="minorHAnsi" w:hAnsiTheme="minorHAnsi" w:cs="Arial"/>
                <w:b/>
                <w:lang w:val="en-AU"/>
              </w:rPr>
              <w:lastRenderedPageBreak/>
              <w:t>Raisi</w:t>
            </w:r>
            <w:r w:rsidR="00483F6E">
              <w:rPr>
                <w:rFonts w:asciiTheme="minorHAnsi" w:hAnsiTheme="minorHAnsi" w:cs="Arial"/>
                <w:b/>
                <w:lang w:val="en-AU"/>
              </w:rPr>
              <w:t>ng Student Achievement - Writing</w:t>
            </w:r>
          </w:p>
        </w:tc>
      </w:tr>
      <w:tr w:rsidR="00F22B5A" w:rsidRPr="000726F5" w14:paraId="33B6ADC1" w14:textId="77777777" w:rsidTr="00A7354F">
        <w:trPr>
          <w:trHeight w:val="455"/>
        </w:trPr>
        <w:tc>
          <w:tcPr>
            <w:tcW w:w="14174" w:type="dxa"/>
            <w:gridSpan w:val="5"/>
            <w:shd w:val="clear" w:color="auto" w:fill="auto"/>
          </w:tcPr>
          <w:p w14:paraId="22514AD1" w14:textId="77777777" w:rsidR="00F22B5A" w:rsidRPr="000726F5" w:rsidRDefault="00F22B5A" w:rsidP="00F22B5A">
            <w:pPr>
              <w:spacing w:before="120" w:line="245" w:lineRule="atLeast"/>
              <w:rPr>
                <w:rFonts w:asciiTheme="minorHAnsi" w:hAnsiTheme="minorHAnsi" w:cs="Arial"/>
                <w:lang w:val="en-AU"/>
              </w:rPr>
            </w:pPr>
            <w:r w:rsidRPr="000726F5">
              <w:rPr>
                <w:rFonts w:asciiTheme="minorHAnsi" w:hAnsiTheme="minorHAnsi" w:cs="Arial"/>
                <w:b/>
                <w:color w:val="000000"/>
                <w:lang w:val="en-AU"/>
              </w:rPr>
              <w:t>Strategic Goals:</w:t>
            </w:r>
            <w:r w:rsidRPr="000726F5">
              <w:rPr>
                <w:rFonts w:asciiTheme="minorHAnsi" w:hAnsiTheme="minorHAnsi" w:cs="Arial"/>
                <w:lang w:val="en-AU"/>
              </w:rPr>
              <w:t xml:space="preserve">  To improve the outcome for all students, particularly in the priority groups of Maori, Pacifica and Children with special needs.</w:t>
            </w:r>
          </w:p>
          <w:p w14:paraId="23B00B85"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lang w:val="en-AU"/>
              </w:rPr>
              <w:t xml:space="preserve">To accelerate the learning of children who are performing below standard. </w:t>
            </w:r>
          </w:p>
        </w:tc>
      </w:tr>
      <w:tr w:rsidR="00F22B5A" w:rsidRPr="000726F5" w14:paraId="54B0E344" w14:textId="77777777" w:rsidTr="00A7354F">
        <w:trPr>
          <w:trHeight w:val="455"/>
        </w:trPr>
        <w:tc>
          <w:tcPr>
            <w:tcW w:w="5381" w:type="dxa"/>
            <w:gridSpan w:val="2"/>
            <w:shd w:val="clear" w:color="auto" w:fill="auto"/>
          </w:tcPr>
          <w:p w14:paraId="0234A70C" w14:textId="34D5A638"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Annual Goal: </w:t>
            </w:r>
            <w:r w:rsidRPr="000726F5">
              <w:rPr>
                <w:rFonts w:asciiTheme="minorHAnsi" w:hAnsiTheme="minorHAnsi" w:cs="Arial"/>
                <w:lang w:val="en-AU"/>
              </w:rPr>
              <w:t xml:space="preserve"> To accelerate the level of achie</w:t>
            </w:r>
            <w:r w:rsidR="00483F6E">
              <w:rPr>
                <w:rFonts w:asciiTheme="minorHAnsi" w:hAnsiTheme="minorHAnsi" w:cs="Arial"/>
                <w:lang w:val="en-AU"/>
              </w:rPr>
              <w:t>vement of all students in Writing</w:t>
            </w:r>
            <w:r w:rsidRPr="000726F5">
              <w:rPr>
                <w:rFonts w:asciiTheme="minorHAnsi" w:hAnsiTheme="minorHAnsi" w:cs="Arial"/>
                <w:lang w:val="en-AU"/>
              </w:rPr>
              <w:t xml:space="preserve"> particularly those achieving below standard.</w:t>
            </w:r>
          </w:p>
        </w:tc>
        <w:tc>
          <w:tcPr>
            <w:tcW w:w="8793" w:type="dxa"/>
            <w:gridSpan w:val="3"/>
            <w:shd w:val="clear" w:color="auto" w:fill="auto"/>
          </w:tcPr>
          <w:p w14:paraId="38F93A59" w14:textId="11F99232" w:rsidR="00F22B5A" w:rsidRPr="000726F5" w:rsidRDefault="00085D8D" w:rsidP="00F22B5A">
            <w:pPr>
              <w:spacing w:before="120" w:line="245" w:lineRule="atLeast"/>
              <w:rPr>
                <w:rFonts w:asciiTheme="minorHAnsi" w:hAnsiTheme="minorHAnsi" w:cs="Arial"/>
                <w:b/>
                <w:color w:val="000000"/>
                <w:lang w:val="en-AU"/>
              </w:rPr>
            </w:pPr>
            <w:r>
              <w:rPr>
                <w:rFonts w:asciiTheme="minorHAnsi" w:hAnsiTheme="minorHAnsi" w:cs="Arial"/>
                <w:b/>
                <w:color w:val="000000"/>
                <w:lang w:val="en-AU"/>
              </w:rPr>
              <w:t>Annual Target:  80</w:t>
            </w:r>
            <w:r w:rsidR="00CF31DC">
              <w:rPr>
                <w:rFonts w:asciiTheme="minorHAnsi" w:hAnsiTheme="minorHAnsi" w:cs="Arial"/>
                <w:b/>
                <w:color w:val="000000"/>
                <w:lang w:val="en-AU"/>
              </w:rPr>
              <w:t xml:space="preserve">% of all children </w:t>
            </w:r>
            <w:r>
              <w:rPr>
                <w:rFonts w:asciiTheme="minorHAnsi" w:hAnsiTheme="minorHAnsi" w:cs="Arial"/>
                <w:b/>
                <w:color w:val="000000"/>
                <w:lang w:val="en-AU"/>
              </w:rPr>
              <w:t xml:space="preserve">to be </w:t>
            </w:r>
            <w:r w:rsidR="00F22B5A" w:rsidRPr="00085D8D">
              <w:rPr>
                <w:rFonts w:asciiTheme="minorHAnsi" w:hAnsiTheme="minorHAnsi" w:cs="Arial"/>
                <w:b/>
                <w:i/>
                <w:color w:val="000000"/>
                <w:lang w:val="en-AU"/>
              </w:rPr>
              <w:t>at or ab</w:t>
            </w:r>
            <w:r w:rsidR="00483F6E" w:rsidRPr="00085D8D">
              <w:rPr>
                <w:rFonts w:asciiTheme="minorHAnsi" w:hAnsiTheme="minorHAnsi" w:cs="Arial"/>
                <w:b/>
                <w:i/>
                <w:color w:val="000000"/>
                <w:lang w:val="en-AU"/>
              </w:rPr>
              <w:t>ove</w:t>
            </w:r>
            <w:r w:rsidR="00483F6E">
              <w:rPr>
                <w:rFonts w:asciiTheme="minorHAnsi" w:hAnsiTheme="minorHAnsi" w:cs="Arial"/>
                <w:b/>
                <w:color w:val="000000"/>
                <w:lang w:val="en-AU"/>
              </w:rPr>
              <w:t xml:space="preserve"> national standard in Writing</w:t>
            </w:r>
            <w:r w:rsidR="00F22B5A" w:rsidRPr="000726F5">
              <w:rPr>
                <w:rFonts w:asciiTheme="minorHAnsi" w:hAnsiTheme="minorHAnsi" w:cs="Arial"/>
                <w:b/>
                <w:color w:val="000000"/>
                <w:lang w:val="en-AU"/>
              </w:rPr>
              <w:t xml:space="preserve"> by years’ end</w:t>
            </w:r>
            <w:r w:rsidR="005250E1">
              <w:rPr>
                <w:rFonts w:asciiTheme="minorHAnsi" w:hAnsiTheme="minorHAnsi" w:cs="Arial"/>
                <w:b/>
                <w:color w:val="000000"/>
                <w:lang w:val="en-AU"/>
              </w:rPr>
              <w:t>, with a focus on years 2, 4 &amp; 6.</w:t>
            </w:r>
          </w:p>
          <w:p w14:paraId="4C402AA5" w14:textId="77777777" w:rsidR="00F22B5A" w:rsidRPr="000726F5" w:rsidRDefault="00F22B5A" w:rsidP="00F22B5A">
            <w:pPr>
              <w:spacing w:before="120" w:line="245" w:lineRule="atLeast"/>
              <w:rPr>
                <w:rFonts w:asciiTheme="minorHAnsi" w:hAnsiTheme="minorHAnsi" w:cs="Arial"/>
                <w:b/>
                <w:color w:val="000000"/>
                <w:lang w:val="en-AU"/>
              </w:rPr>
            </w:pPr>
          </w:p>
        </w:tc>
      </w:tr>
      <w:tr w:rsidR="00F22B5A" w:rsidRPr="000726F5" w14:paraId="543B8339" w14:textId="77777777" w:rsidTr="00A7354F">
        <w:trPr>
          <w:trHeight w:val="455"/>
        </w:trPr>
        <w:tc>
          <w:tcPr>
            <w:tcW w:w="14174" w:type="dxa"/>
            <w:gridSpan w:val="5"/>
            <w:shd w:val="clear" w:color="auto" w:fill="auto"/>
          </w:tcPr>
          <w:p w14:paraId="210B940D" w14:textId="42C74985" w:rsidR="00F22B5A" w:rsidRPr="000726F5" w:rsidRDefault="00F22B5A" w:rsidP="00F22B5A">
            <w:pPr>
              <w:spacing w:before="120"/>
              <w:rPr>
                <w:rFonts w:asciiTheme="minorHAnsi" w:hAnsiTheme="minorHAnsi" w:cs="Arial"/>
                <w:color w:val="000000"/>
                <w:lang w:val="en-AU"/>
              </w:rPr>
            </w:pPr>
            <w:r w:rsidRPr="000726F5">
              <w:rPr>
                <w:rFonts w:asciiTheme="minorHAnsi" w:hAnsiTheme="minorHAnsi" w:cs="Arial"/>
                <w:b/>
                <w:color w:val="000000"/>
                <w:lang w:val="en-AU"/>
              </w:rPr>
              <w:t xml:space="preserve">Baseline data:  </w:t>
            </w:r>
            <w:r w:rsidR="00323BB3">
              <w:rPr>
                <w:rFonts w:asciiTheme="minorHAnsi" w:hAnsiTheme="minorHAnsi" w:cs="Arial"/>
                <w:b/>
                <w:color w:val="000000"/>
                <w:lang w:val="en-AU"/>
              </w:rPr>
              <w:t xml:space="preserve">In 2017 58.4% of all students were achieving at or above national standards in writing. </w:t>
            </w:r>
            <w:r w:rsidR="00483F6E">
              <w:rPr>
                <w:rFonts w:asciiTheme="minorHAnsi" w:hAnsiTheme="minorHAnsi" w:cs="Arial"/>
                <w:color w:val="000000"/>
                <w:lang w:val="en-AU"/>
              </w:rPr>
              <w:t>In 2017</w:t>
            </w:r>
            <w:r w:rsidR="00C33EA1">
              <w:rPr>
                <w:rFonts w:asciiTheme="minorHAnsi" w:hAnsiTheme="minorHAnsi" w:cs="Arial"/>
                <w:color w:val="000000"/>
                <w:lang w:val="en-AU"/>
              </w:rPr>
              <w:t>, 73</w:t>
            </w:r>
            <w:r w:rsidRPr="000726F5">
              <w:rPr>
                <w:rFonts w:asciiTheme="minorHAnsi" w:hAnsiTheme="minorHAnsi" w:cs="Arial"/>
                <w:color w:val="000000"/>
                <w:lang w:val="en-AU"/>
              </w:rPr>
              <w:t>% of children in Year 4,</w:t>
            </w:r>
            <w:r w:rsidR="00085D8D">
              <w:rPr>
                <w:rFonts w:asciiTheme="minorHAnsi" w:hAnsiTheme="minorHAnsi" w:cs="Arial"/>
                <w:color w:val="000000"/>
                <w:lang w:val="en-AU"/>
              </w:rPr>
              <w:t xml:space="preserve"> </w:t>
            </w:r>
            <w:r w:rsidRPr="000726F5">
              <w:rPr>
                <w:rFonts w:asciiTheme="minorHAnsi" w:hAnsiTheme="minorHAnsi" w:cs="Arial"/>
                <w:color w:val="000000"/>
                <w:lang w:val="en-AU"/>
              </w:rPr>
              <w:t>5 and 6 were achieving at or ab</w:t>
            </w:r>
            <w:r w:rsidR="00323BB3">
              <w:rPr>
                <w:rFonts w:asciiTheme="minorHAnsi" w:hAnsiTheme="minorHAnsi" w:cs="Arial"/>
                <w:color w:val="000000"/>
                <w:lang w:val="en-AU"/>
              </w:rPr>
              <w:t>ove national standard in writing</w:t>
            </w:r>
            <w:r w:rsidRPr="000726F5">
              <w:rPr>
                <w:rFonts w:asciiTheme="minorHAnsi" w:hAnsiTheme="minorHAnsi" w:cs="Arial"/>
                <w:color w:val="000000"/>
                <w:lang w:val="en-AU"/>
              </w:rPr>
              <w:t>.</w:t>
            </w:r>
            <w:r w:rsidR="00C33EA1">
              <w:rPr>
                <w:rFonts w:asciiTheme="minorHAnsi" w:hAnsiTheme="minorHAnsi" w:cs="Arial"/>
                <w:color w:val="000000"/>
                <w:lang w:val="en-AU"/>
              </w:rPr>
              <w:t xml:space="preserve"> 55.9</w:t>
            </w:r>
            <w:r w:rsidR="005250E1">
              <w:rPr>
                <w:rFonts w:asciiTheme="minorHAnsi" w:hAnsiTheme="minorHAnsi" w:cs="Arial"/>
                <w:color w:val="000000"/>
                <w:lang w:val="en-AU"/>
              </w:rPr>
              <w:t xml:space="preserve">% of our Year One students were achieving below or well below national standards. 50% of our Year 3 students were achieving below or well </w:t>
            </w:r>
            <w:r w:rsidR="00C33EA1">
              <w:rPr>
                <w:rFonts w:asciiTheme="minorHAnsi" w:hAnsiTheme="minorHAnsi" w:cs="Arial"/>
                <w:color w:val="000000"/>
                <w:lang w:val="en-AU"/>
              </w:rPr>
              <w:t>below the national standards. 45.5</w:t>
            </w:r>
            <w:r w:rsidR="005250E1">
              <w:rPr>
                <w:rFonts w:asciiTheme="minorHAnsi" w:hAnsiTheme="minorHAnsi" w:cs="Arial"/>
                <w:color w:val="000000"/>
                <w:lang w:val="en-AU"/>
              </w:rPr>
              <w:t xml:space="preserve">% of our Year 5 students were achieving below or well below the national standards. </w:t>
            </w:r>
          </w:p>
        </w:tc>
      </w:tr>
      <w:tr w:rsidR="00F22B5A" w:rsidRPr="000726F5" w14:paraId="1FE7CA53" w14:textId="77777777" w:rsidTr="00A7354F">
        <w:trPr>
          <w:trHeight w:val="424"/>
        </w:trPr>
        <w:tc>
          <w:tcPr>
            <w:tcW w:w="14174" w:type="dxa"/>
            <w:gridSpan w:val="5"/>
            <w:shd w:val="clear" w:color="auto" w:fill="auto"/>
          </w:tcPr>
          <w:p w14:paraId="0A260D02" w14:textId="77777777" w:rsidR="00F22B5A" w:rsidRPr="000726F5" w:rsidRDefault="00F22B5A" w:rsidP="00F22B5A">
            <w:pPr>
              <w:spacing w:before="120" w:line="245" w:lineRule="atLeast"/>
              <w:jc w:val="center"/>
              <w:rPr>
                <w:rFonts w:asciiTheme="minorHAnsi" w:hAnsiTheme="minorHAnsi" w:cs="Arial"/>
                <w:b/>
                <w:color w:val="000000"/>
                <w:lang w:val="en-AU"/>
              </w:rPr>
            </w:pPr>
            <w:r w:rsidRPr="000726F5">
              <w:rPr>
                <w:rFonts w:asciiTheme="minorHAnsi" w:hAnsiTheme="minorHAnsi" w:cs="Arial"/>
                <w:b/>
                <w:color w:val="000000"/>
                <w:lang w:val="en-AU"/>
              </w:rPr>
              <w:t xml:space="preserve">Key Improvement Strategies: </w:t>
            </w:r>
          </w:p>
          <w:p w14:paraId="70CDBD65" w14:textId="77777777" w:rsidR="00F22B5A" w:rsidRPr="000726F5" w:rsidRDefault="00F22B5A" w:rsidP="00F22B5A">
            <w:pPr>
              <w:spacing w:line="245" w:lineRule="atLeast"/>
              <w:rPr>
                <w:rFonts w:asciiTheme="minorHAnsi" w:hAnsiTheme="minorHAnsi" w:cs="Arial"/>
                <w:b/>
                <w:i/>
                <w:color w:val="0066CC"/>
                <w:lang w:val="en-AU"/>
              </w:rPr>
            </w:pPr>
            <w:r w:rsidRPr="000726F5">
              <w:rPr>
                <w:rFonts w:asciiTheme="minorHAnsi" w:hAnsiTheme="minorHAnsi" w:cs="Arial"/>
                <w:b/>
                <w:i/>
                <w:color w:val="0066CC"/>
                <w:lang w:val="en-AU"/>
              </w:rPr>
              <w:t xml:space="preserve">What do we have to learn? What will we do?  When?  Who is responsible for ensuring this is done? </w:t>
            </w:r>
          </w:p>
        </w:tc>
      </w:tr>
      <w:tr w:rsidR="00F22B5A" w:rsidRPr="000726F5" w14:paraId="46FE7747" w14:textId="77777777" w:rsidTr="00A7354F">
        <w:trPr>
          <w:trHeight w:val="541"/>
        </w:trPr>
        <w:tc>
          <w:tcPr>
            <w:tcW w:w="1705" w:type="dxa"/>
            <w:shd w:val="clear" w:color="auto" w:fill="auto"/>
          </w:tcPr>
          <w:p w14:paraId="1A4984BB"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When: </w:t>
            </w:r>
          </w:p>
          <w:p w14:paraId="1175C4B7" w14:textId="4EF4FC80" w:rsidR="00F22B5A" w:rsidRPr="000726F5" w:rsidRDefault="00F22B5A" w:rsidP="00F22B5A">
            <w:pPr>
              <w:rPr>
                <w:rFonts w:asciiTheme="minorHAnsi" w:hAnsiTheme="minorHAnsi" w:cs="Arial"/>
                <w:b/>
                <w:lang w:val="en-AU"/>
              </w:rPr>
            </w:pPr>
          </w:p>
        </w:tc>
        <w:tc>
          <w:tcPr>
            <w:tcW w:w="6469" w:type="dxa"/>
            <w:gridSpan w:val="2"/>
            <w:shd w:val="clear" w:color="auto" w:fill="auto"/>
          </w:tcPr>
          <w:p w14:paraId="66082526" w14:textId="2787A367" w:rsidR="00085D8D" w:rsidRDefault="00085D8D" w:rsidP="00F22B5A">
            <w:pPr>
              <w:spacing w:before="120" w:line="245" w:lineRule="atLeast"/>
              <w:rPr>
                <w:rFonts w:asciiTheme="minorHAnsi" w:hAnsiTheme="minorHAnsi" w:cs="Arial"/>
                <w:b/>
                <w:color w:val="000000"/>
                <w:lang w:val="en-AU"/>
              </w:rPr>
            </w:pPr>
            <w:r>
              <w:rPr>
                <w:rFonts w:asciiTheme="minorHAnsi" w:hAnsiTheme="minorHAnsi" w:cs="Arial"/>
                <w:b/>
                <w:color w:val="000000"/>
                <w:lang w:val="en-AU"/>
              </w:rPr>
              <w:t xml:space="preserve">PD on the use of </w:t>
            </w:r>
            <w:proofErr w:type="spellStart"/>
            <w:r>
              <w:rPr>
                <w:rFonts w:asciiTheme="minorHAnsi" w:hAnsiTheme="minorHAnsi" w:cs="Arial"/>
                <w:b/>
                <w:color w:val="000000"/>
                <w:lang w:val="en-AU"/>
              </w:rPr>
              <w:t>PaCT</w:t>
            </w:r>
            <w:proofErr w:type="spellEnd"/>
            <w:r>
              <w:rPr>
                <w:rFonts w:asciiTheme="minorHAnsi" w:hAnsiTheme="minorHAnsi" w:cs="Arial"/>
                <w:b/>
                <w:color w:val="000000"/>
                <w:lang w:val="en-AU"/>
              </w:rPr>
              <w:t xml:space="preserve">, focusing on writing in 2018.  </w:t>
            </w:r>
          </w:p>
          <w:p w14:paraId="64744AA7" w14:textId="5C60D649" w:rsidR="00085D8D" w:rsidRDefault="00085D8D" w:rsidP="00085D8D">
            <w:pPr>
              <w:pStyle w:val="ListParagraph"/>
              <w:numPr>
                <w:ilvl w:val="0"/>
                <w:numId w:val="42"/>
              </w:numPr>
              <w:ind w:left="714" w:hanging="357"/>
              <w:rPr>
                <w:rFonts w:asciiTheme="minorHAnsi" w:hAnsiTheme="minorHAnsi" w:cs="Arial"/>
                <w:b/>
                <w:color w:val="000000"/>
                <w:lang w:val="en-AU"/>
              </w:rPr>
            </w:pPr>
            <w:r>
              <w:rPr>
                <w:rFonts w:asciiTheme="minorHAnsi" w:hAnsiTheme="minorHAnsi" w:cs="Arial"/>
                <w:b/>
                <w:color w:val="000000"/>
                <w:lang w:val="en-AU"/>
              </w:rPr>
              <w:t xml:space="preserve">Connections with our COL partnership schools. </w:t>
            </w:r>
          </w:p>
          <w:p w14:paraId="0E9AAF95" w14:textId="5F4E9343" w:rsidR="00085D8D" w:rsidRDefault="00085D8D" w:rsidP="00085D8D">
            <w:pPr>
              <w:pStyle w:val="ListParagraph"/>
              <w:numPr>
                <w:ilvl w:val="0"/>
                <w:numId w:val="42"/>
              </w:numPr>
              <w:ind w:left="714" w:hanging="357"/>
              <w:rPr>
                <w:rFonts w:asciiTheme="minorHAnsi" w:hAnsiTheme="minorHAnsi" w:cs="Arial"/>
                <w:b/>
                <w:color w:val="000000"/>
                <w:lang w:val="en-AU"/>
              </w:rPr>
            </w:pPr>
            <w:r>
              <w:rPr>
                <w:rFonts w:asciiTheme="minorHAnsi" w:hAnsiTheme="minorHAnsi" w:cs="Arial"/>
                <w:b/>
                <w:color w:val="000000"/>
                <w:lang w:val="en-AU"/>
              </w:rPr>
              <w:t>Moderation meetings each term.</w:t>
            </w:r>
          </w:p>
          <w:p w14:paraId="6E085E98" w14:textId="6AAB1308" w:rsidR="00F22B5A" w:rsidRPr="00085D8D" w:rsidRDefault="00085D8D" w:rsidP="00085D8D">
            <w:pPr>
              <w:pStyle w:val="ListParagraph"/>
              <w:numPr>
                <w:ilvl w:val="0"/>
                <w:numId w:val="42"/>
              </w:numPr>
              <w:ind w:left="714" w:hanging="357"/>
              <w:rPr>
                <w:rFonts w:asciiTheme="minorHAnsi" w:hAnsiTheme="minorHAnsi" w:cs="Arial"/>
                <w:b/>
                <w:color w:val="000000"/>
                <w:lang w:val="en-AU"/>
              </w:rPr>
            </w:pPr>
            <w:r w:rsidRPr="00085D8D">
              <w:rPr>
                <w:rFonts w:asciiTheme="minorHAnsi" w:hAnsiTheme="minorHAnsi" w:cs="Arial"/>
                <w:b/>
                <w:color w:val="000000"/>
                <w:lang w:val="en-AU"/>
              </w:rPr>
              <w:t xml:space="preserve">Consistent and regular use of </w:t>
            </w:r>
            <w:proofErr w:type="spellStart"/>
            <w:r w:rsidRPr="00085D8D">
              <w:rPr>
                <w:rFonts w:asciiTheme="minorHAnsi" w:hAnsiTheme="minorHAnsi" w:cs="Arial"/>
                <w:b/>
                <w:color w:val="000000"/>
                <w:lang w:val="en-AU"/>
              </w:rPr>
              <w:t>PaCT</w:t>
            </w:r>
            <w:proofErr w:type="spellEnd"/>
            <w:r w:rsidRPr="00085D8D">
              <w:rPr>
                <w:rFonts w:asciiTheme="minorHAnsi" w:hAnsiTheme="minorHAnsi" w:cs="Arial"/>
                <w:b/>
                <w:color w:val="000000"/>
                <w:lang w:val="en-AU"/>
              </w:rPr>
              <w:t xml:space="preserve"> on identified target students.</w:t>
            </w:r>
          </w:p>
        </w:tc>
        <w:tc>
          <w:tcPr>
            <w:tcW w:w="2124" w:type="dxa"/>
            <w:shd w:val="clear" w:color="auto" w:fill="auto"/>
          </w:tcPr>
          <w:p w14:paraId="5221DD50" w14:textId="77777777" w:rsidR="00F22B5A" w:rsidRPr="000726F5" w:rsidRDefault="00F22B5A" w:rsidP="00F22B5A">
            <w:pPr>
              <w:spacing w:before="120" w:line="245" w:lineRule="atLeast"/>
              <w:rPr>
                <w:rFonts w:asciiTheme="minorHAnsi" w:hAnsiTheme="minorHAnsi" w:cs="Arial"/>
                <w:b/>
                <w:lang w:val="en-AU"/>
              </w:rPr>
            </w:pPr>
            <w:r w:rsidRPr="000726F5">
              <w:rPr>
                <w:rFonts w:asciiTheme="minorHAnsi" w:hAnsiTheme="minorHAnsi" w:cs="Arial"/>
                <w:b/>
                <w:lang w:val="en-AU"/>
              </w:rPr>
              <w:t xml:space="preserve">Who </w:t>
            </w:r>
          </w:p>
          <w:p w14:paraId="669B5BA9" w14:textId="711841C7" w:rsidR="00085D8D" w:rsidRDefault="00085D8D" w:rsidP="00F22B5A">
            <w:pPr>
              <w:rPr>
                <w:rFonts w:asciiTheme="minorHAnsi" w:hAnsiTheme="minorHAnsi" w:cs="Arial"/>
                <w:b/>
                <w:lang w:val="en-AU"/>
              </w:rPr>
            </w:pPr>
            <w:r>
              <w:rPr>
                <w:rFonts w:asciiTheme="minorHAnsi" w:hAnsiTheme="minorHAnsi" w:cs="Arial"/>
                <w:b/>
                <w:lang w:val="en-AU"/>
              </w:rPr>
              <w:t>Management</w:t>
            </w:r>
          </w:p>
          <w:p w14:paraId="70772EA2" w14:textId="2744F2A4" w:rsidR="00CF31DC" w:rsidRDefault="00CF31DC" w:rsidP="00F22B5A">
            <w:pPr>
              <w:rPr>
                <w:rFonts w:asciiTheme="minorHAnsi" w:hAnsiTheme="minorHAnsi" w:cs="Arial"/>
                <w:b/>
                <w:lang w:val="en-AU"/>
              </w:rPr>
            </w:pPr>
            <w:proofErr w:type="spellStart"/>
            <w:r>
              <w:rPr>
                <w:rFonts w:asciiTheme="minorHAnsi" w:hAnsiTheme="minorHAnsi" w:cs="Arial"/>
                <w:b/>
                <w:lang w:val="en-AU"/>
              </w:rPr>
              <w:t>PaCT</w:t>
            </w:r>
            <w:proofErr w:type="spellEnd"/>
            <w:r>
              <w:rPr>
                <w:rFonts w:asciiTheme="minorHAnsi" w:hAnsiTheme="minorHAnsi" w:cs="Arial"/>
                <w:b/>
                <w:lang w:val="en-AU"/>
              </w:rPr>
              <w:t xml:space="preserve"> Lead teacher</w:t>
            </w:r>
          </w:p>
          <w:p w14:paraId="783415B5" w14:textId="0372BFE5" w:rsidR="00F22B5A" w:rsidRPr="000726F5" w:rsidRDefault="00085D8D" w:rsidP="00F22B5A">
            <w:pPr>
              <w:rPr>
                <w:rFonts w:asciiTheme="minorHAnsi" w:hAnsiTheme="minorHAnsi" w:cs="Arial"/>
                <w:b/>
                <w:lang w:val="en-AU"/>
              </w:rPr>
            </w:pPr>
            <w:r>
              <w:rPr>
                <w:rFonts w:asciiTheme="minorHAnsi" w:hAnsiTheme="minorHAnsi" w:cs="Arial"/>
                <w:b/>
                <w:lang w:val="en-AU"/>
              </w:rPr>
              <w:t>T</w:t>
            </w:r>
            <w:r w:rsidR="00F22B5A" w:rsidRPr="000726F5">
              <w:rPr>
                <w:rFonts w:asciiTheme="minorHAnsi" w:hAnsiTheme="minorHAnsi" w:cs="Arial"/>
                <w:b/>
                <w:lang w:val="en-AU"/>
              </w:rPr>
              <w:t>eachers</w:t>
            </w:r>
          </w:p>
        </w:tc>
        <w:tc>
          <w:tcPr>
            <w:tcW w:w="3876" w:type="dxa"/>
            <w:shd w:val="clear" w:color="auto" w:fill="auto"/>
          </w:tcPr>
          <w:p w14:paraId="0131C42F" w14:textId="77777777" w:rsidR="00F22B5A" w:rsidRPr="000726F5" w:rsidRDefault="00F22B5A" w:rsidP="00F22B5A">
            <w:pPr>
              <w:spacing w:before="120" w:line="245" w:lineRule="atLeast"/>
              <w:jc w:val="center"/>
              <w:rPr>
                <w:rFonts w:asciiTheme="minorHAnsi" w:hAnsiTheme="minorHAnsi" w:cs="Arial"/>
                <w:b/>
                <w:color w:val="000000"/>
                <w:lang w:val="en-AU"/>
              </w:rPr>
            </w:pPr>
            <w:r w:rsidRPr="000726F5">
              <w:rPr>
                <w:rFonts w:asciiTheme="minorHAnsi" w:hAnsiTheme="minorHAnsi" w:cs="Arial"/>
                <w:b/>
                <w:color w:val="000000"/>
                <w:lang w:val="en-AU"/>
              </w:rPr>
              <w:t>Indicators of Progress</w:t>
            </w:r>
          </w:p>
          <w:p w14:paraId="6D3FE343"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Teaching practice modifications</w:t>
            </w:r>
          </w:p>
        </w:tc>
      </w:tr>
      <w:tr w:rsidR="00F22B5A" w:rsidRPr="000726F5" w14:paraId="1E65A001" w14:textId="77777777" w:rsidTr="00A7354F">
        <w:trPr>
          <w:trHeight w:val="455"/>
        </w:trPr>
        <w:tc>
          <w:tcPr>
            <w:tcW w:w="1705" w:type="dxa"/>
            <w:shd w:val="clear" w:color="auto" w:fill="auto"/>
          </w:tcPr>
          <w:p w14:paraId="2B32C06D"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Start and end of each term</w:t>
            </w:r>
          </w:p>
          <w:p w14:paraId="550CE313" w14:textId="77777777" w:rsidR="00F22B5A" w:rsidRPr="000726F5" w:rsidRDefault="00F22B5A" w:rsidP="00F22B5A">
            <w:pPr>
              <w:spacing w:before="120" w:line="245" w:lineRule="atLeast"/>
              <w:rPr>
                <w:rFonts w:asciiTheme="minorHAnsi" w:hAnsiTheme="minorHAnsi" w:cs="Arial"/>
                <w:b/>
                <w:color w:val="000000"/>
                <w:lang w:val="en-AU"/>
              </w:rPr>
            </w:pPr>
          </w:p>
        </w:tc>
        <w:tc>
          <w:tcPr>
            <w:tcW w:w="6469" w:type="dxa"/>
            <w:gridSpan w:val="2"/>
            <w:shd w:val="clear" w:color="auto" w:fill="auto"/>
          </w:tcPr>
          <w:p w14:paraId="6A7022B2"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Use data to identify needs of learners at beginning of each term. Use again at end to gauge progress and set new goals.</w:t>
            </w:r>
          </w:p>
        </w:tc>
        <w:tc>
          <w:tcPr>
            <w:tcW w:w="2124" w:type="dxa"/>
            <w:shd w:val="clear" w:color="auto" w:fill="auto"/>
          </w:tcPr>
          <w:p w14:paraId="6AEFFBDA" w14:textId="6557E0FC" w:rsidR="00F22B5A" w:rsidRPr="000726F5" w:rsidRDefault="00085D8D" w:rsidP="00F22B5A">
            <w:pPr>
              <w:spacing w:before="120" w:line="245" w:lineRule="atLeast"/>
              <w:rPr>
                <w:rFonts w:asciiTheme="minorHAnsi" w:hAnsiTheme="minorHAnsi" w:cs="Arial"/>
                <w:b/>
                <w:lang w:val="en-AU"/>
              </w:rPr>
            </w:pPr>
            <w:r>
              <w:rPr>
                <w:rFonts w:asciiTheme="minorHAnsi" w:hAnsiTheme="minorHAnsi" w:cs="Arial"/>
                <w:b/>
                <w:lang w:val="en-AU"/>
              </w:rPr>
              <w:t>T</w:t>
            </w:r>
            <w:r w:rsidR="00F22B5A" w:rsidRPr="000726F5">
              <w:rPr>
                <w:rFonts w:asciiTheme="minorHAnsi" w:hAnsiTheme="minorHAnsi" w:cs="Arial"/>
                <w:b/>
                <w:lang w:val="en-AU"/>
              </w:rPr>
              <w:t>eachers</w:t>
            </w:r>
          </w:p>
          <w:p w14:paraId="139DB756" w14:textId="080B9EB7" w:rsidR="00F22B5A" w:rsidRPr="000726F5" w:rsidRDefault="00085D8D" w:rsidP="00F22B5A">
            <w:pPr>
              <w:rPr>
                <w:rFonts w:asciiTheme="minorHAnsi" w:hAnsiTheme="minorHAnsi" w:cs="Arial"/>
                <w:b/>
                <w:lang w:val="en-AU"/>
              </w:rPr>
            </w:pPr>
            <w:r>
              <w:rPr>
                <w:rFonts w:asciiTheme="minorHAnsi" w:hAnsiTheme="minorHAnsi" w:cs="Arial"/>
                <w:b/>
                <w:lang w:val="en-AU"/>
              </w:rPr>
              <w:t>M</w:t>
            </w:r>
            <w:r w:rsidR="00F22B5A" w:rsidRPr="000726F5">
              <w:rPr>
                <w:rFonts w:asciiTheme="minorHAnsi" w:hAnsiTheme="minorHAnsi" w:cs="Arial"/>
                <w:b/>
                <w:lang w:val="en-AU"/>
              </w:rPr>
              <w:t>anagement</w:t>
            </w:r>
          </w:p>
        </w:tc>
        <w:tc>
          <w:tcPr>
            <w:tcW w:w="3876" w:type="dxa"/>
            <w:shd w:val="clear" w:color="auto" w:fill="auto"/>
          </w:tcPr>
          <w:p w14:paraId="248F0954"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Thorough understanding of children’s needs and next steps </w:t>
            </w:r>
          </w:p>
        </w:tc>
      </w:tr>
      <w:tr w:rsidR="00F22B5A" w:rsidRPr="000726F5" w14:paraId="77B53210" w14:textId="77777777" w:rsidTr="00A7354F">
        <w:trPr>
          <w:trHeight w:val="455"/>
        </w:trPr>
        <w:tc>
          <w:tcPr>
            <w:tcW w:w="1705" w:type="dxa"/>
            <w:shd w:val="clear" w:color="auto" w:fill="auto"/>
          </w:tcPr>
          <w:p w14:paraId="3BB7FA97"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Throughout year</w:t>
            </w:r>
          </w:p>
        </w:tc>
        <w:tc>
          <w:tcPr>
            <w:tcW w:w="6469" w:type="dxa"/>
            <w:gridSpan w:val="2"/>
            <w:shd w:val="clear" w:color="auto" w:fill="auto"/>
          </w:tcPr>
          <w:p w14:paraId="2CCA66D2" w14:textId="77777777" w:rsidR="00F22B5A"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Use teaching as inquiry process to plan new learning. ‘Appraisal Connector’ </w:t>
            </w:r>
            <w:proofErr w:type="gramStart"/>
            <w:r w:rsidRPr="000726F5">
              <w:rPr>
                <w:rFonts w:asciiTheme="minorHAnsi" w:hAnsiTheme="minorHAnsi" w:cs="Arial"/>
                <w:b/>
                <w:color w:val="000000"/>
                <w:lang w:val="en-AU"/>
              </w:rPr>
              <w:t>tool</w:t>
            </w:r>
            <w:proofErr w:type="gramEnd"/>
            <w:r w:rsidRPr="000726F5">
              <w:rPr>
                <w:rFonts w:asciiTheme="minorHAnsi" w:hAnsiTheme="minorHAnsi" w:cs="Arial"/>
                <w:b/>
                <w:color w:val="000000"/>
                <w:lang w:val="en-AU"/>
              </w:rPr>
              <w:t xml:space="preserve"> a key part of this.</w:t>
            </w:r>
          </w:p>
          <w:p w14:paraId="1C153D7D" w14:textId="121929D9" w:rsidR="006B2787" w:rsidRPr="000726F5" w:rsidRDefault="006B2787" w:rsidP="006B2787">
            <w:pPr>
              <w:spacing w:before="120" w:line="245" w:lineRule="atLeast"/>
              <w:rPr>
                <w:rFonts w:asciiTheme="minorHAnsi" w:hAnsiTheme="minorHAnsi" w:cs="Arial"/>
                <w:b/>
                <w:color w:val="000000"/>
                <w:lang w:val="en-AU"/>
              </w:rPr>
            </w:pPr>
            <w:r>
              <w:rPr>
                <w:rFonts w:asciiTheme="minorHAnsi" w:hAnsiTheme="minorHAnsi" w:cs="Arial"/>
                <w:b/>
                <w:color w:val="000000"/>
                <w:lang w:val="en-AU"/>
              </w:rPr>
              <w:t>Moderation of writing between teachers.</w:t>
            </w:r>
          </w:p>
        </w:tc>
        <w:tc>
          <w:tcPr>
            <w:tcW w:w="2124" w:type="dxa"/>
            <w:shd w:val="clear" w:color="auto" w:fill="auto"/>
          </w:tcPr>
          <w:p w14:paraId="75E49496" w14:textId="361AE30B" w:rsidR="00F22B5A" w:rsidRPr="000726F5" w:rsidRDefault="00085D8D" w:rsidP="00F22B5A">
            <w:pPr>
              <w:spacing w:before="120" w:line="245" w:lineRule="atLeast"/>
              <w:rPr>
                <w:rFonts w:asciiTheme="minorHAnsi" w:hAnsiTheme="minorHAnsi" w:cs="Arial"/>
                <w:b/>
                <w:lang w:val="en-AU"/>
              </w:rPr>
            </w:pPr>
            <w:r>
              <w:rPr>
                <w:rFonts w:asciiTheme="minorHAnsi" w:hAnsiTheme="minorHAnsi" w:cs="Arial"/>
                <w:b/>
                <w:lang w:val="en-AU"/>
              </w:rPr>
              <w:t>T</w:t>
            </w:r>
            <w:r w:rsidR="00F22B5A" w:rsidRPr="000726F5">
              <w:rPr>
                <w:rFonts w:asciiTheme="minorHAnsi" w:hAnsiTheme="minorHAnsi" w:cs="Arial"/>
                <w:b/>
                <w:lang w:val="en-AU"/>
              </w:rPr>
              <w:t>eachers</w:t>
            </w:r>
          </w:p>
        </w:tc>
        <w:tc>
          <w:tcPr>
            <w:tcW w:w="3876" w:type="dxa"/>
            <w:shd w:val="clear" w:color="auto" w:fill="auto"/>
          </w:tcPr>
          <w:p w14:paraId="5D2536D3"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Teachers will identify effective strategies</w:t>
            </w:r>
          </w:p>
        </w:tc>
      </w:tr>
      <w:tr w:rsidR="00F22B5A" w:rsidRPr="000726F5" w14:paraId="78B4B891" w14:textId="77777777" w:rsidTr="00A7354F">
        <w:trPr>
          <w:trHeight w:val="455"/>
        </w:trPr>
        <w:tc>
          <w:tcPr>
            <w:tcW w:w="1705" w:type="dxa"/>
            <w:shd w:val="clear" w:color="auto" w:fill="auto"/>
          </w:tcPr>
          <w:p w14:paraId="7D4E81DA"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Throughout year in meetings</w:t>
            </w:r>
          </w:p>
          <w:p w14:paraId="47D873B8" w14:textId="77777777" w:rsidR="00F22B5A" w:rsidRPr="000726F5" w:rsidRDefault="00F22B5A" w:rsidP="00F22B5A">
            <w:pPr>
              <w:spacing w:before="120" w:line="245" w:lineRule="atLeast"/>
              <w:rPr>
                <w:rFonts w:asciiTheme="minorHAnsi" w:hAnsiTheme="minorHAnsi" w:cs="Arial"/>
                <w:b/>
                <w:color w:val="000000"/>
                <w:lang w:val="en-AU"/>
              </w:rPr>
            </w:pPr>
          </w:p>
        </w:tc>
        <w:tc>
          <w:tcPr>
            <w:tcW w:w="6469" w:type="dxa"/>
            <w:gridSpan w:val="2"/>
            <w:shd w:val="clear" w:color="auto" w:fill="auto"/>
          </w:tcPr>
          <w:p w14:paraId="55DC267F" w14:textId="261FB761"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Consolidate, review and evaluate effectiveness of teaching strategies developed in </w:t>
            </w:r>
            <w:r w:rsidR="006B2787">
              <w:rPr>
                <w:rFonts w:asciiTheme="minorHAnsi" w:hAnsiTheme="minorHAnsi" w:cs="Arial"/>
                <w:b/>
                <w:color w:val="000000"/>
                <w:lang w:val="en-AU"/>
              </w:rPr>
              <w:t xml:space="preserve">2015, </w:t>
            </w:r>
            <w:r w:rsidRPr="000726F5">
              <w:rPr>
                <w:rFonts w:asciiTheme="minorHAnsi" w:hAnsiTheme="minorHAnsi" w:cs="Arial"/>
                <w:b/>
                <w:color w:val="000000"/>
                <w:lang w:val="en-AU"/>
              </w:rPr>
              <w:t>2016</w:t>
            </w:r>
            <w:r w:rsidR="006B2787">
              <w:rPr>
                <w:rFonts w:asciiTheme="minorHAnsi" w:hAnsiTheme="minorHAnsi" w:cs="Arial"/>
                <w:b/>
                <w:color w:val="000000"/>
                <w:lang w:val="en-AU"/>
              </w:rPr>
              <w:t xml:space="preserve"> &amp; 2017</w:t>
            </w:r>
            <w:r w:rsidRPr="000726F5">
              <w:rPr>
                <w:rFonts w:asciiTheme="minorHAnsi" w:hAnsiTheme="minorHAnsi" w:cs="Arial"/>
                <w:b/>
                <w:color w:val="000000"/>
                <w:lang w:val="en-AU"/>
              </w:rPr>
              <w:t>.</w:t>
            </w:r>
          </w:p>
        </w:tc>
        <w:tc>
          <w:tcPr>
            <w:tcW w:w="2124" w:type="dxa"/>
            <w:shd w:val="clear" w:color="auto" w:fill="auto"/>
          </w:tcPr>
          <w:p w14:paraId="79BDA901" w14:textId="491514DF" w:rsidR="00F22B5A" w:rsidRPr="000726F5" w:rsidRDefault="00085D8D" w:rsidP="00F22B5A">
            <w:pPr>
              <w:spacing w:before="120" w:line="245" w:lineRule="atLeast"/>
              <w:rPr>
                <w:rFonts w:asciiTheme="minorHAnsi" w:hAnsiTheme="minorHAnsi" w:cs="Arial"/>
                <w:b/>
                <w:color w:val="000000"/>
                <w:lang w:val="en-AU"/>
              </w:rPr>
            </w:pPr>
            <w:r>
              <w:rPr>
                <w:rFonts w:asciiTheme="minorHAnsi" w:hAnsiTheme="minorHAnsi" w:cs="Arial"/>
                <w:b/>
                <w:color w:val="000000"/>
                <w:lang w:val="en-AU"/>
              </w:rPr>
              <w:t>T</w:t>
            </w:r>
            <w:r w:rsidR="00F22B5A" w:rsidRPr="000726F5">
              <w:rPr>
                <w:rFonts w:asciiTheme="minorHAnsi" w:hAnsiTheme="minorHAnsi" w:cs="Arial"/>
                <w:b/>
                <w:color w:val="000000"/>
                <w:lang w:val="en-AU"/>
              </w:rPr>
              <w:t>eachers</w:t>
            </w:r>
          </w:p>
        </w:tc>
        <w:tc>
          <w:tcPr>
            <w:tcW w:w="3876" w:type="dxa"/>
            <w:shd w:val="clear" w:color="auto" w:fill="auto"/>
          </w:tcPr>
          <w:p w14:paraId="7C098784"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Accelerated progress when data analysed.</w:t>
            </w:r>
          </w:p>
          <w:p w14:paraId="14A0D269" w14:textId="77777777" w:rsidR="00F22B5A" w:rsidRPr="000726F5" w:rsidRDefault="00F22B5A" w:rsidP="00F22B5A">
            <w:pPr>
              <w:spacing w:before="120" w:line="245" w:lineRule="atLeast"/>
              <w:rPr>
                <w:rFonts w:asciiTheme="minorHAnsi" w:hAnsiTheme="minorHAnsi" w:cs="Arial"/>
                <w:b/>
                <w:color w:val="000000"/>
                <w:lang w:val="en-AU"/>
              </w:rPr>
            </w:pPr>
          </w:p>
        </w:tc>
      </w:tr>
      <w:tr w:rsidR="00F22B5A" w:rsidRPr="000726F5" w14:paraId="198BE33F" w14:textId="77777777" w:rsidTr="00A7354F">
        <w:tc>
          <w:tcPr>
            <w:tcW w:w="14174" w:type="dxa"/>
            <w:gridSpan w:val="5"/>
            <w:shd w:val="clear" w:color="auto" w:fill="auto"/>
          </w:tcPr>
          <w:p w14:paraId="48199C3E"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Monitoring:  </w:t>
            </w:r>
            <w:r w:rsidRPr="000726F5">
              <w:rPr>
                <w:rFonts w:asciiTheme="minorHAnsi" w:hAnsiTheme="minorHAnsi" w:cs="Arial"/>
                <w:b/>
                <w:i/>
                <w:color w:val="0066CC"/>
                <w:lang w:val="en-AU"/>
              </w:rPr>
              <w:t xml:space="preserve"> </w:t>
            </w:r>
            <w:r w:rsidRPr="000726F5">
              <w:rPr>
                <w:rFonts w:asciiTheme="minorHAnsi" w:hAnsiTheme="minorHAnsi" w:cs="Arial"/>
                <w:b/>
                <w:color w:val="000000"/>
                <w:lang w:val="en-AU"/>
              </w:rPr>
              <w:t xml:space="preserve"> All data collection will be done by teachers and observation of teaching practice will be shared and observed as part of the professional learning cycle. Data wall analysis will be completed regularly.</w:t>
            </w:r>
          </w:p>
        </w:tc>
      </w:tr>
      <w:tr w:rsidR="00F22B5A" w:rsidRPr="000726F5" w14:paraId="71230B56" w14:textId="77777777" w:rsidTr="00A7354F">
        <w:tc>
          <w:tcPr>
            <w:tcW w:w="14174" w:type="dxa"/>
            <w:gridSpan w:val="5"/>
            <w:shd w:val="clear" w:color="auto" w:fill="auto"/>
          </w:tcPr>
          <w:p w14:paraId="2699B0DE" w14:textId="289C1A31" w:rsidR="00F22B5A" w:rsidRPr="000726F5" w:rsidRDefault="00F22B5A" w:rsidP="000A0A6D">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Resourcing:  </w:t>
            </w:r>
          </w:p>
        </w:tc>
      </w:tr>
    </w:tbl>
    <w:p w14:paraId="76F76A9A" w14:textId="77777777" w:rsidR="00D064CF" w:rsidRPr="000726F5" w:rsidRDefault="00D064CF" w:rsidP="00F22B5A">
      <w:pPr>
        <w:rPr>
          <w:rFonts w:asciiTheme="minorHAnsi" w:hAnsiTheme="minorHAnsi"/>
        </w:rPr>
      </w:pPr>
    </w:p>
    <w:p w14:paraId="78A74D30" w14:textId="77777777" w:rsidR="00D064CF" w:rsidRPr="000726F5" w:rsidRDefault="00D064CF" w:rsidP="00F22B5A">
      <w:pPr>
        <w:rPr>
          <w:rFonts w:asciiTheme="minorHAnsi" w:hAnsiTheme="minorHAnsi"/>
        </w:rPr>
      </w:pPr>
    </w:p>
    <w:p w14:paraId="4549246C" w14:textId="77777777" w:rsidR="00D064CF" w:rsidRPr="000726F5" w:rsidRDefault="00D064CF" w:rsidP="00F22B5A">
      <w:pPr>
        <w:rPr>
          <w:rFonts w:asciiTheme="minorHAnsi" w:hAnsiTheme="minorHAnsi"/>
        </w:rPr>
      </w:pPr>
    </w:p>
    <w:tbl>
      <w:tblPr>
        <w:tblpPr w:leftFromText="180" w:rightFromText="180" w:vertAnchor="text" w:horzAnchor="margin" w:tblpXSpec="center" w:tblpY="-128"/>
        <w:tblW w:w="0" w:type="auto"/>
        <w:tblBorders>
          <w:top w:val="single" w:sz="18" w:space="0" w:color="286EB4"/>
          <w:left w:val="single" w:sz="18" w:space="0" w:color="286EB4"/>
          <w:bottom w:val="single" w:sz="18" w:space="0" w:color="286EB4"/>
          <w:right w:val="single" w:sz="18" w:space="0" w:color="286EB4"/>
          <w:insideH w:val="single" w:sz="18" w:space="0" w:color="286EB4"/>
          <w:insideV w:val="single" w:sz="18" w:space="0" w:color="286EB4"/>
        </w:tblBorders>
        <w:tblLook w:val="01E0" w:firstRow="1" w:lastRow="1" w:firstColumn="1" w:lastColumn="1" w:noHBand="0" w:noVBand="0"/>
      </w:tblPr>
      <w:tblGrid>
        <w:gridCol w:w="1705"/>
        <w:gridCol w:w="3676"/>
        <w:gridCol w:w="2793"/>
        <w:gridCol w:w="2124"/>
        <w:gridCol w:w="3876"/>
      </w:tblGrid>
      <w:tr w:rsidR="00F22B5A" w:rsidRPr="000726F5" w14:paraId="31B00387" w14:textId="77777777" w:rsidTr="00A7354F">
        <w:tc>
          <w:tcPr>
            <w:tcW w:w="14174" w:type="dxa"/>
            <w:gridSpan w:val="5"/>
            <w:shd w:val="clear" w:color="auto" w:fill="auto"/>
          </w:tcPr>
          <w:p w14:paraId="34C2D69D" w14:textId="734C89A2" w:rsidR="00F22B5A" w:rsidRPr="000726F5" w:rsidRDefault="00F22B5A" w:rsidP="00F22B5A">
            <w:pPr>
              <w:spacing w:before="120" w:after="120" w:line="245" w:lineRule="atLeast"/>
              <w:rPr>
                <w:rFonts w:asciiTheme="minorHAnsi" w:hAnsiTheme="minorHAnsi" w:cs="Arial"/>
                <w:b/>
                <w:lang w:val="en-AU"/>
              </w:rPr>
            </w:pPr>
            <w:r w:rsidRPr="000726F5">
              <w:rPr>
                <w:rFonts w:asciiTheme="minorHAnsi" w:hAnsiTheme="minorHAnsi" w:cs="Arial"/>
                <w:b/>
                <w:lang w:val="en-AU"/>
              </w:rPr>
              <w:t>Raisi</w:t>
            </w:r>
            <w:r w:rsidR="00AF1522">
              <w:rPr>
                <w:rFonts w:asciiTheme="minorHAnsi" w:hAnsiTheme="minorHAnsi" w:cs="Arial"/>
                <w:b/>
                <w:lang w:val="en-AU"/>
              </w:rPr>
              <w:t xml:space="preserve">ng Student Achievement - Mathematics </w:t>
            </w:r>
          </w:p>
        </w:tc>
      </w:tr>
      <w:tr w:rsidR="00F22B5A" w:rsidRPr="000726F5" w14:paraId="258E7BF8" w14:textId="77777777" w:rsidTr="00A7354F">
        <w:trPr>
          <w:trHeight w:val="455"/>
        </w:trPr>
        <w:tc>
          <w:tcPr>
            <w:tcW w:w="14174" w:type="dxa"/>
            <w:gridSpan w:val="5"/>
            <w:shd w:val="clear" w:color="auto" w:fill="auto"/>
          </w:tcPr>
          <w:p w14:paraId="48841840" w14:textId="77777777" w:rsidR="00F22B5A" w:rsidRPr="000726F5" w:rsidRDefault="00F22B5A" w:rsidP="00F22B5A">
            <w:pPr>
              <w:spacing w:before="120" w:line="245" w:lineRule="atLeast"/>
              <w:rPr>
                <w:rFonts w:asciiTheme="minorHAnsi" w:hAnsiTheme="minorHAnsi" w:cs="Arial"/>
                <w:lang w:val="en-AU"/>
              </w:rPr>
            </w:pPr>
            <w:r w:rsidRPr="000726F5">
              <w:rPr>
                <w:rFonts w:asciiTheme="minorHAnsi" w:hAnsiTheme="minorHAnsi" w:cs="Arial"/>
                <w:b/>
                <w:color w:val="000000"/>
                <w:lang w:val="en-AU"/>
              </w:rPr>
              <w:t>Strategic Goals:</w:t>
            </w:r>
            <w:r w:rsidRPr="000726F5">
              <w:rPr>
                <w:rFonts w:asciiTheme="minorHAnsi" w:hAnsiTheme="minorHAnsi" w:cs="Arial"/>
                <w:lang w:val="en-AU"/>
              </w:rPr>
              <w:t xml:space="preserve">  To improve the outcome for all students, particularly in the priority groups of Maori, Pacifica and Children with special needs.</w:t>
            </w:r>
          </w:p>
          <w:p w14:paraId="0EA330A9"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lang w:val="en-AU"/>
              </w:rPr>
              <w:t xml:space="preserve">To accelerate the learning of children who are performing below standard. </w:t>
            </w:r>
          </w:p>
        </w:tc>
      </w:tr>
      <w:tr w:rsidR="00F22B5A" w:rsidRPr="000726F5" w14:paraId="2CE613BF" w14:textId="77777777" w:rsidTr="00A7354F">
        <w:trPr>
          <w:trHeight w:val="455"/>
        </w:trPr>
        <w:tc>
          <w:tcPr>
            <w:tcW w:w="5381" w:type="dxa"/>
            <w:gridSpan w:val="2"/>
            <w:shd w:val="clear" w:color="auto" w:fill="auto"/>
          </w:tcPr>
          <w:p w14:paraId="663691E3" w14:textId="046B9C52"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Annual Goal: </w:t>
            </w:r>
            <w:r w:rsidRPr="000726F5">
              <w:rPr>
                <w:rFonts w:asciiTheme="minorHAnsi" w:hAnsiTheme="minorHAnsi" w:cs="Arial"/>
                <w:lang w:val="en-AU"/>
              </w:rPr>
              <w:t xml:space="preserve"> To accelerate the level of achievement </w:t>
            </w:r>
            <w:r w:rsidR="00AF1522">
              <w:rPr>
                <w:rFonts w:asciiTheme="minorHAnsi" w:hAnsiTheme="minorHAnsi" w:cs="Arial"/>
                <w:lang w:val="en-AU"/>
              </w:rPr>
              <w:t>of all students in Mathematics</w:t>
            </w:r>
            <w:r w:rsidRPr="000726F5">
              <w:rPr>
                <w:rFonts w:asciiTheme="minorHAnsi" w:hAnsiTheme="minorHAnsi" w:cs="Arial"/>
                <w:lang w:val="en-AU"/>
              </w:rPr>
              <w:t xml:space="preserve"> particularly those achieving below standard.</w:t>
            </w:r>
          </w:p>
        </w:tc>
        <w:tc>
          <w:tcPr>
            <w:tcW w:w="8793" w:type="dxa"/>
            <w:gridSpan w:val="3"/>
            <w:shd w:val="clear" w:color="auto" w:fill="auto"/>
          </w:tcPr>
          <w:p w14:paraId="5687A587" w14:textId="2F51AAB3" w:rsidR="00F22B5A" w:rsidRPr="000726F5" w:rsidRDefault="00F22B5A" w:rsidP="005250E1">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Annual Target:  </w:t>
            </w:r>
            <w:r w:rsidR="00483F6E">
              <w:rPr>
                <w:rFonts w:asciiTheme="minorHAnsi" w:hAnsiTheme="minorHAnsi" w:cs="Arial"/>
                <w:b/>
                <w:color w:val="000000"/>
                <w:lang w:val="en-AU"/>
              </w:rPr>
              <w:t>80</w:t>
            </w:r>
            <w:r w:rsidRPr="000726F5">
              <w:rPr>
                <w:rFonts w:asciiTheme="minorHAnsi" w:hAnsiTheme="minorHAnsi" w:cs="Arial"/>
                <w:b/>
                <w:color w:val="000000"/>
                <w:lang w:val="en-AU"/>
              </w:rPr>
              <w:t>% of children achieving below</w:t>
            </w:r>
            <w:r w:rsidR="00AF1522">
              <w:rPr>
                <w:rFonts w:asciiTheme="minorHAnsi" w:hAnsiTheme="minorHAnsi" w:cs="Arial"/>
                <w:b/>
                <w:color w:val="000000"/>
                <w:lang w:val="en-AU"/>
              </w:rPr>
              <w:t xml:space="preserve"> or well below standard </w:t>
            </w:r>
            <w:r w:rsidR="005250E1">
              <w:rPr>
                <w:rFonts w:asciiTheme="minorHAnsi" w:hAnsiTheme="minorHAnsi" w:cs="Arial"/>
                <w:b/>
                <w:color w:val="000000"/>
                <w:lang w:val="en-AU"/>
              </w:rPr>
              <w:t xml:space="preserve">in 2017 </w:t>
            </w:r>
            <w:r w:rsidRPr="000726F5">
              <w:rPr>
                <w:rFonts w:asciiTheme="minorHAnsi" w:hAnsiTheme="minorHAnsi" w:cs="Arial"/>
                <w:b/>
                <w:color w:val="000000"/>
                <w:lang w:val="en-AU"/>
              </w:rPr>
              <w:t xml:space="preserve">to </w:t>
            </w:r>
            <w:r w:rsidR="005250E1">
              <w:rPr>
                <w:rFonts w:asciiTheme="minorHAnsi" w:hAnsiTheme="minorHAnsi" w:cs="Arial"/>
                <w:b/>
                <w:color w:val="000000"/>
                <w:lang w:val="en-AU"/>
              </w:rPr>
              <w:t xml:space="preserve">be </w:t>
            </w:r>
            <w:r w:rsidRPr="000726F5">
              <w:rPr>
                <w:rFonts w:asciiTheme="minorHAnsi" w:hAnsiTheme="minorHAnsi" w:cs="Arial"/>
                <w:b/>
                <w:color w:val="000000"/>
                <w:lang w:val="en-AU"/>
              </w:rPr>
              <w:t>at or a</w:t>
            </w:r>
            <w:r w:rsidR="00AF1522">
              <w:rPr>
                <w:rFonts w:asciiTheme="minorHAnsi" w:hAnsiTheme="minorHAnsi" w:cs="Arial"/>
                <w:b/>
                <w:color w:val="000000"/>
                <w:lang w:val="en-AU"/>
              </w:rPr>
              <w:t>bove national standard in Mathematics</w:t>
            </w:r>
            <w:r w:rsidR="005250E1">
              <w:rPr>
                <w:rFonts w:asciiTheme="minorHAnsi" w:hAnsiTheme="minorHAnsi" w:cs="Arial"/>
                <w:b/>
                <w:color w:val="000000"/>
                <w:lang w:val="en-AU"/>
              </w:rPr>
              <w:t xml:space="preserve"> by years’ end, with a focus on students after 2, 4</w:t>
            </w:r>
            <w:r w:rsidR="005250E1" w:rsidRPr="000726F5">
              <w:rPr>
                <w:rFonts w:asciiTheme="minorHAnsi" w:hAnsiTheme="minorHAnsi" w:cs="Arial"/>
                <w:b/>
                <w:color w:val="000000"/>
                <w:lang w:val="en-AU"/>
              </w:rPr>
              <w:t xml:space="preserve"> </w:t>
            </w:r>
            <w:r w:rsidR="005250E1">
              <w:rPr>
                <w:rFonts w:asciiTheme="minorHAnsi" w:hAnsiTheme="minorHAnsi" w:cs="Arial"/>
                <w:b/>
                <w:color w:val="000000"/>
                <w:lang w:val="en-AU"/>
              </w:rPr>
              <w:t xml:space="preserve">&amp; 6 </w:t>
            </w:r>
            <w:r w:rsidR="005250E1" w:rsidRPr="000726F5">
              <w:rPr>
                <w:rFonts w:asciiTheme="minorHAnsi" w:hAnsiTheme="minorHAnsi" w:cs="Arial"/>
                <w:b/>
                <w:color w:val="000000"/>
                <w:lang w:val="en-AU"/>
              </w:rPr>
              <w:t>years at school</w:t>
            </w:r>
            <w:r w:rsidR="005250E1">
              <w:rPr>
                <w:rFonts w:asciiTheme="minorHAnsi" w:hAnsiTheme="minorHAnsi" w:cs="Arial"/>
                <w:b/>
                <w:color w:val="000000"/>
                <w:lang w:val="en-AU"/>
              </w:rPr>
              <w:t>.</w:t>
            </w:r>
          </w:p>
        </w:tc>
      </w:tr>
      <w:tr w:rsidR="00F22B5A" w:rsidRPr="000726F5" w14:paraId="67478B17" w14:textId="77777777" w:rsidTr="00A7354F">
        <w:trPr>
          <w:trHeight w:val="455"/>
        </w:trPr>
        <w:tc>
          <w:tcPr>
            <w:tcW w:w="14174" w:type="dxa"/>
            <w:gridSpan w:val="5"/>
            <w:shd w:val="clear" w:color="auto" w:fill="auto"/>
          </w:tcPr>
          <w:p w14:paraId="119048DA" w14:textId="1D2E879E" w:rsidR="00F22B5A" w:rsidRPr="000726F5" w:rsidRDefault="00F22B5A" w:rsidP="00851952">
            <w:pPr>
              <w:spacing w:before="120"/>
              <w:rPr>
                <w:rFonts w:asciiTheme="minorHAnsi" w:hAnsiTheme="minorHAnsi" w:cs="Arial"/>
                <w:color w:val="000000"/>
                <w:lang w:val="en-AU"/>
              </w:rPr>
            </w:pPr>
            <w:r w:rsidRPr="000726F5">
              <w:rPr>
                <w:rFonts w:asciiTheme="minorHAnsi" w:hAnsiTheme="minorHAnsi" w:cs="Arial"/>
                <w:b/>
                <w:color w:val="000000"/>
                <w:lang w:val="en-AU"/>
              </w:rPr>
              <w:t xml:space="preserve">Baseline data:  </w:t>
            </w:r>
            <w:r w:rsidR="00851952">
              <w:rPr>
                <w:rFonts w:asciiTheme="minorHAnsi" w:hAnsiTheme="minorHAnsi" w:cs="Arial"/>
                <w:b/>
                <w:color w:val="000000"/>
                <w:lang w:val="en-AU"/>
              </w:rPr>
              <w:t xml:space="preserve">In 2017 63.8% of our students were achieving at or above national standards in mathematics. </w:t>
            </w:r>
            <w:r w:rsidR="00CF31DC" w:rsidRPr="00CF31DC">
              <w:rPr>
                <w:rFonts w:asciiTheme="minorHAnsi" w:hAnsiTheme="minorHAnsi" w:cs="Arial"/>
                <w:color w:val="000000"/>
                <w:lang w:val="en-AU"/>
              </w:rPr>
              <w:t xml:space="preserve">47.1% of our Year One students were achieving below or well below national standards. </w:t>
            </w:r>
            <w:r w:rsidR="00062EAD">
              <w:rPr>
                <w:rFonts w:asciiTheme="minorHAnsi" w:hAnsiTheme="minorHAnsi" w:cs="Arial"/>
                <w:color w:val="000000"/>
                <w:lang w:val="en-AU"/>
              </w:rPr>
              <w:t>60</w:t>
            </w:r>
            <w:r w:rsidRPr="000726F5">
              <w:rPr>
                <w:rFonts w:asciiTheme="minorHAnsi" w:hAnsiTheme="minorHAnsi" w:cs="Arial"/>
                <w:color w:val="000000"/>
                <w:lang w:val="en-AU"/>
              </w:rPr>
              <w:t xml:space="preserve">% of </w:t>
            </w:r>
            <w:r w:rsidR="005E24CF">
              <w:rPr>
                <w:rFonts w:asciiTheme="minorHAnsi" w:hAnsiTheme="minorHAnsi" w:cs="Arial"/>
                <w:color w:val="000000"/>
                <w:lang w:val="en-AU"/>
              </w:rPr>
              <w:t xml:space="preserve">our Year 3 </w:t>
            </w:r>
            <w:r w:rsidRPr="000726F5">
              <w:rPr>
                <w:rFonts w:asciiTheme="minorHAnsi" w:hAnsiTheme="minorHAnsi" w:cs="Arial"/>
                <w:color w:val="000000"/>
                <w:lang w:val="en-AU"/>
              </w:rPr>
              <w:t>children were achieving below or well be</w:t>
            </w:r>
            <w:r w:rsidR="005E24CF">
              <w:rPr>
                <w:rFonts w:asciiTheme="minorHAnsi" w:hAnsiTheme="minorHAnsi" w:cs="Arial"/>
                <w:color w:val="000000"/>
                <w:lang w:val="en-AU"/>
              </w:rPr>
              <w:t xml:space="preserve">low </w:t>
            </w:r>
            <w:r w:rsidR="00CF31DC">
              <w:rPr>
                <w:rFonts w:asciiTheme="minorHAnsi" w:hAnsiTheme="minorHAnsi" w:cs="Arial"/>
                <w:color w:val="000000"/>
                <w:lang w:val="en-AU"/>
              </w:rPr>
              <w:t>national standard</w:t>
            </w:r>
            <w:r w:rsidRPr="000726F5">
              <w:rPr>
                <w:rFonts w:asciiTheme="minorHAnsi" w:hAnsiTheme="minorHAnsi" w:cs="Arial"/>
                <w:color w:val="000000"/>
                <w:lang w:val="en-AU"/>
              </w:rPr>
              <w:t>.</w:t>
            </w:r>
            <w:r w:rsidR="005E24CF">
              <w:rPr>
                <w:rFonts w:asciiTheme="minorHAnsi" w:hAnsiTheme="minorHAnsi" w:cs="Arial"/>
                <w:color w:val="000000"/>
                <w:lang w:val="en-AU"/>
              </w:rPr>
              <w:t xml:space="preserve"> 40.9</w:t>
            </w:r>
            <w:r w:rsidR="00CF31DC">
              <w:rPr>
                <w:rFonts w:asciiTheme="minorHAnsi" w:hAnsiTheme="minorHAnsi" w:cs="Arial"/>
                <w:color w:val="000000"/>
                <w:lang w:val="en-AU"/>
              </w:rPr>
              <w:t>%</w:t>
            </w:r>
            <w:r w:rsidR="005E24CF">
              <w:rPr>
                <w:rFonts w:asciiTheme="minorHAnsi" w:hAnsiTheme="minorHAnsi" w:cs="Arial"/>
                <w:color w:val="000000"/>
                <w:lang w:val="en-AU"/>
              </w:rPr>
              <w:t xml:space="preserve"> of our Year 5 students were achieving below </w:t>
            </w:r>
            <w:r w:rsidR="00CF31DC">
              <w:rPr>
                <w:rFonts w:asciiTheme="minorHAnsi" w:hAnsiTheme="minorHAnsi" w:cs="Arial"/>
                <w:color w:val="000000"/>
                <w:lang w:val="en-AU"/>
              </w:rPr>
              <w:t>or well below national standards</w:t>
            </w:r>
            <w:r w:rsidR="005E24CF">
              <w:rPr>
                <w:rFonts w:asciiTheme="minorHAnsi" w:hAnsiTheme="minorHAnsi" w:cs="Arial"/>
                <w:color w:val="000000"/>
                <w:lang w:val="en-AU"/>
              </w:rPr>
              <w:t xml:space="preserve">. </w:t>
            </w:r>
          </w:p>
        </w:tc>
      </w:tr>
      <w:tr w:rsidR="00F22B5A" w:rsidRPr="000726F5" w14:paraId="0E23B8ED" w14:textId="77777777" w:rsidTr="00A7354F">
        <w:trPr>
          <w:trHeight w:val="424"/>
        </w:trPr>
        <w:tc>
          <w:tcPr>
            <w:tcW w:w="14174" w:type="dxa"/>
            <w:gridSpan w:val="5"/>
            <w:shd w:val="clear" w:color="auto" w:fill="auto"/>
          </w:tcPr>
          <w:p w14:paraId="3EAFDE87" w14:textId="77777777" w:rsidR="00F22B5A" w:rsidRPr="000726F5" w:rsidRDefault="00F22B5A" w:rsidP="00F22B5A">
            <w:pPr>
              <w:spacing w:before="120" w:line="245" w:lineRule="atLeast"/>
              <w:jc w:val="center"/>
              <w:rPr>
                <w:rFonts w:asciiTheme="minorHAnsi" w:hAnsiTheme="minorHAnsi" w:cs="Arial"/>
                <w:b/>
                <w:color w:val="000000"/>
                <w:lang w:val="en-AU"/>
              </w:rPr>
            </w:pPr>
            <w:r w:rsidRPr="000726F5">
              <w:rPr>
                <w:rFonts w:asciiTheme="minorHAnsi" w:hAnsiTheme="minorHAnsi" w:cs="Arial"/>
                <w:b/>
                <w:color w:val="000000"/>
                <w:lang w:val="en-AU"/>
              </w:rPr>
              <w:t xml:space="preserve">Key Improvement Strategies: </w:t>
            </w:r>
          </w:p>
          <w:p w14:paraId="7BF8AD77" w14:textId="77777777" w:rsidR="00F22B5A" w:rsidRPr="000726F5" w:rsidRDefault="00F22B5A" w:rsidP="00F22B5A">
            <w:pPr>
              <w:spacing w:line="245" w:lineRule="atLeast"/>
              <w:rPr>
                <w:rFonts w:asciiTheme="minorHAnsi" w:hAnsiTheme="minorHAnsi" w:cs="Arial"/>
                <w:b/>
                <w:i/>
                <w:color w:val="0066CC"/>
                <w:lang w:val="en-AU"/>
              </w:rPr>
            </w:pPr>
            <w:r w:rsidRPr="000726F5">
              <w:rPr>
                <w:rFonts w:asciiTheme="minorHAnsi" w:hAnsiTheme="minorHAnsi" w:cs="Arial"/>
                <w:b/>
                <w:i/>
                <w:color w:val="0066CC"/>
                <w:lang w:val="en-AU"/>
              </w:rPr>
              <w:t xml:space="preserve">What do we have to learn? What will we do?  When?  Who is responsible for ensuring this is done? </w:t>
            </w:r>
          </w:p>
        </w:tc>
      </w:tr>
      <w:tr w:rsidR="00F22B5A" w:rsidRPr="000726F5" w14:paraId="02B2213C" w14:textId="77777777" w:rsidTr="00A7354F">
        <w:trPr>
          <w:trHeight w:val="541"/>
        </w:trPr>
        <w:tc>
          <w:tcPr>
            <w:tcW w:w="1705" w:type="dxa"/>
            <w:shd w:val="clear" w:color="auto" w:fill="auto"/>
          </w:tcPr>
          <w:p w14:paraId="0B7A17F8"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When: </w:t>
            </w:r>
          </w:p>
          <w:p w14:paraId="65F63D96" w14:textId="77777777" w:rsidR="00F22B5A" w:rsidRPr="000726F5" w:rsidRDefault="00F22B5A" w:rsidP="00F22B5A">
            <w:pPr>
              <w:rPr>
                <w:rFonts w:asciiTheme="minorHAnsi" w:hAnsiTheme="minorHAnsi" w:cs="Arial"/>
                <w:b/>
                <w:lang w:val="en-AU"/>
              </w:rPr>
            </w:pPr>
            <w:r w:rsidRPr="000726F5">
              <w:rPr>
                <w:rFonts w:asciiTheme="minorHAnsi" w:hAnsiTheme="minorHAnsi" w:cs="Arial"/>
                <w:b/>
                <w:lang w:val="en-AU"/>
              </w:rPr>
              <w:t>5x during year</w:t>
            </w:r>
          </w:p>
        </w:tc>
        <w:tc>
          <w:tcPr>
            <w:tcW w:w="6469" w:type="dxa"/>
            <w:gridSpan w:val="2"/>
            <w:shd w:val="clear" w:color="auto" w:fill="auto"/>
          </w:tcPr>
          <w:p w14:paraId="32A5A20C" w14:textId="3727CD8B" w:rsidR="00F22B5A" w:rsidRPr="00CF31DC" w:rsidRDefault="00CF31DC" w:rsidP="00F22B5A">
            <w:pPr>
              <w:spacing w:before="120" w:line="245" w:lineRule="atLeast"/>
              <w:rPr>
                <w:rFonts w:asciiTheme="minorHAnsi" w:hAnsiTheme="minorHAnsi" w:cs="Arial"/>
                <w:b/>
                <w:color w:val="000000"/>
                <w:lang w:val="en-AU"/>
              </w:rPr>
            </w:pPr>
            <w:r w:rsidRPr="00CF31DC">
              <w:rPr>
                <w:rFonts w:asciiTheme="minorHAnsi" w:hAnsiTheme="minorHAnsi" w:cs="Arial"/>
                <w:b/>
                <w:color w:val="000000"/>
                <w:lang w:val="en-AU"/>
              </w:rPr>
              <w:t xml:space="preserve">Explore the use of </w:t>
            </w:r>
            <w:proofErr w:type="spellStart"/>
            <w:r w:rsidRPr="00CF31DC">
              <w:rPr>
                <w:rFonts w:asciiTheme="minorHAnsi" w:hAnsiTheme="minorHAnsi" w:cs="Arial"/>
                <w:b/>
                <w:color w:val="000000"/>
                <w:lang w:val="en-AU"/>
              </w:rPr>
              <w:t>PaCT</w:t>
            </w:r>
            <w:proofErr w:type="spellEnd"/>
            <w:r w:rsidRPr="00CF31DC">
              <w:rPr>
                <w:rFonts w:asciiTheme="minorHAnsi" w:hAnsiTheme="minorHAnsi" w:cs="Arial"/>
                <w:b/>
                <w:color w:val="000000"/>
                <w:lang w:val="en-AU"/>
              </w:rPr>
              <w:t xml:space="preserve"> to support teachers when making OTJs. Focus initially on target students, then whole school by years end. </w:t>
            </w:r>
          </w:p>
        </w:tc>
        <w:tc>
          <w:tcPr>
            <w:tcW w:w="2124" w:type="dxa"/>
            <w:shd w:val="clear" w:color="auto" w:fill="auto"/>
          </w:tcPr>
          <w:p w14:paraId="1746782F" w14:textId="77777777" w:rsidR="00F22B5A" w:rsidRPr="000726F5" w:rsidRDefault="00F22B5A" w:rsidP="00F22B5A">
            <w:pPr>
              <w:spacing w:before="120" w:line="245" w:lineRule="atLeast"/>
              <w:rPr>
                <w:rFonts w:asciiTheme="minorHAnsi" w:hAnsiTheme="minorHAnsi" w:cs="Arial"/>
                <w:b/>
                <w:lang w:val="en-AU"/>
              </w:rPr>
            </w:pPr>
            <w:r w:rsidRPr="000726F5">
              <w:rPr>
                <w:rFonts w:asciiTheme="minorHAnsi" w:hAnsiTheme="minorHAnsi" w:cs="Arial"/>
                <w:b/>
                <w:lang w:val="en-AU"/>
              </w:rPr>
              <w:t xml:space="preserve">Who </w:t>
            </w:r>
          </w:p>
          <w:p w14:paraId="057D640A" w14:textId="77777777" w:rsidR="00F22B5A" w:rsidRPr="000726F5" w:rsidRDefault="00F22B5A" w:rsidP="00F22B5A">
            <w:pPr>
              <w:rPr>
                <w:rFonts w:asciiTheme="minorHAnsi" w:hAnsiTheme="minorHAnsi" w:cs="Arial"/>
                <w:b/>
                <w:lang w:val="en-AU"/>
              </w:rPr>
            </w:pPr>
            <w:r w:rsidRPr="000726F5">
              <w:rPr>
                <w:rFonts w:asciiTheme="minorHAnsi" w:hAnsiTheme="minorHAnsi" w:cs="Arial"/>
                <w:b/>
                <w:lang w:val="en-AU"/>
              </w:rPr>
              <w:t>teachers</w:t>
            </w:r>
          </w:p>
          <w:p w14:paraId="3673999E" w14:textId="77777777" w:rsidR="00F22B5A" w:rsidRPr="000726F5" w:rsidRDefault="00F22B5A" w:rsidP="00F22B5A">
            <w:pPr>
              <w:rPr>
                <w:rFonts w:asciiTheme="minorHAnsi" w:hAnsiTheme="minorHAnsi" w:cs="Arial"/>
                <w:b/>
                <w:lang w:val="en-AU"/>
              </w:rPr>
            </w:pPr>
            <w:r w:rsidRPr="000726F5">
              <w:rPr>
                <w:rFonts w:asciiTheme="minorHAnsi" w:hAnsiTheme="minorHAnsi" w:cs="Arial"/>
                <w:b/>
                <w:lang w:val="en-AU"/>
              </w:rPr>
              <w:t>consultant</w:t>
            </w:r>
          </w:p>
        </w:tc>
        <w:tc>
          <w:tcPr>
            <w:tcW w:w="3876" w:type="dxa"/>
            <w:shd w:val="clear" w:color="auto" w:fill="auto"/>
          </w:tcPr>
          <w:p w14:paraId="0BD90EE7" w14:textId="77777777" w:rsidR="00F22B5A" w:rsidRPr="000726F5" w:rsidRDefault="00F22B5A" w:rsidP="00F22B5A">
            <w:pPr>
              <w:spacing w:before="120" w:line="245" w:lineRule="atLeast"/>
              <w:jc w:val="center"/>
              <w:rPr>
                <w:rFonts w:asciiTheme="minorHAnsi" w:hAnsiTheme="minorHAnsi" w:cs="Arial"/>
                <w:b/>
                <w:color w:val="000000"/>
                <w:lang w:val="en-AU"/>
              </w:rPr>
            </w:pPr>
            <w:r w:rsidRPr="000726F5">
              <w:rPr>
                <w:rFonts w:asciiTheme="minorHAnsi" w:hAnsiTheme="minorHAnsi" w:cs="Arial"/>
                <w:b/>
                <w:color w:val="000000"/>
                <w:lang w:val="en-AU"/>
              </w:rPr>
              <w:t>Indicators of Progress</w:t>
            </w:r>
          </w:p>
          <w:p w14:paraId="211D78DB"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Teaching practice modifications</w:t>
            </w:r>
          </w:p>
        </w:tc>
      </w:tr>
      <w:tr w:rsidR="00F22B5A" w:rsidRPr="000726F5" w14:paraId="0B4496FF" w14:textId="77777777" w:rsidTr="00A7354F">
        <w:trPr>
          <w:trHeight w:val="455"/>
        </w:trPr>
        <w:tc>
          <w:tcPr>
            <w:tcW w:w="1705" w:type="dxa"/>
            <w:shd w:val="clear" w:color="auto" w:fill="auto"/>
          </w:tcPr>
          <w:p w14:paraId="06B1ACB4"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Start and end of each term</w:t>
            </w:r>
          </w:p>
          <w:p w14:paraId="693B27D1" w14:textId="77777777" w:rsidR="00F22B5A" w:rsidRPr="000726F5" w:rsidRDefault="00F22B5A" w:rsidP="00F22B5A">
            <w:pPr>
              <w:spacing w:before="120" w:line="245" w:lineRule="atLeast"/>
              <w:rPr>
                <w:rFonts w:asciiTheme="minorHAnsi" w:hAnsiTheme="minorHAnsi" w:cs="Arial"/>
                <w:b/>
                <w:color w:val="000000"/>
                <w:lang w:val="en-AU"/>
              </w:rPr>
            </w:pPr>
          </w:p>
        </w:tc>
        <w:tc>
          <w:tcPr>
            <w:tcW w:w="6469" w:type="dxa"/>
            <w:gridSpan w:val="2"/>
            <w:shd w:val="clear" w:color="auto" w:fill="auto"/>
          </w:tcPr>
          <w:p w14:paraId="1D737720"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Use data to identify needs of learners at beginning of each term. Use again at end to gauge progress and set new goals.</w:t>
            </w:r>
          </w:p>
        </w:tc>
        <w:tc>
          <w:tcPr>
            <w:tcW w:w="2124" w:type="dxa"/>
            <w:shd w:val="clear" w:color="auto" w:fill="auto"/>
          </w:tcPr>
          <w:p w14:paraId="71ADDAFE" w14:textId="77777777" w:rsidR="00F22B5A" w:rsidRPr="000726F5" w:rsidRDefault="00F22B5A" w:rsidP="00F22B5A">
            <w:pPr>
              <w:spacing w:before="120" w:line="245" w:lineRule="atLeast"/>
              <w:rPr>
                <w:rFonts w:asciiTheme="minorHAnsi" w:hAnsiTheme="minorHAnsi" w:cs="Arial"/>
                <w:b/>
                <w:lang w:val="en-AU"/>
              </w:rPr>
            </w:pPr>
            <w:r w:rsidRPr="000726F5">
              <w:rPr>
                <w:rFonts w:asciiTheme="minorHAnsi" w:hAnsiTheme="minorHAnsi" w:cs="Arial"/>
                <w:b/>
                <w:lang w:val="en-AU"/>
              </w:rPr>
              <w:t>teachers</w:t>
            </w:r>
          </w:p>
          <w:p w14:paraId="35B73058" w14:textId="77777777" w:rsidR="00F22B5A" w:rsidRPr="000726F5" w:rsidRDefault="00F22B5A" w:rsidP="00F22B5A">
            <w:pPr>
              <w:rPr>
                <w:rFonts w:asciiTheme="minorHAnsi" w:hAnsiTheme="minorHAnsi" w:cs="Arial"/>
                <w:b/>
                <w:lang w:val="en-AU"/>
              </w:rPr>
            </w:pPr>
            <w:r w:rsidRPr="000726F5">
              <w:rPr>
                <w:rFonts w:asciiTheme="minorHAnsi" w:hAnsiTheme="minorHAnsi" w:cs="Arial"/>
                <w:b/>
                <w:lang w:val="en-AU"/>
              </w:rPr>
              <w:t>senior management</w:t>
            </w:r>
          </w:p>
        </w:tc>
        <w:tc>
          <w:tcPr>
            <w:tcW w:w="3876" w:type="dxa"/>
            <w:shd w:val="clear" w:color="auto" w:fill="auto"/>
          </w:tcPr>
          <w:p w14:paraId="4FC6735D"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Thorough understanding of children’s needs and next steps </w:t>
            </w:r>
          </w:p>
        </w:tc>
      </w:tr>
      <w:tr w:rsidR="00F22B5A" w:rsidRPr="000726F5" w14:paraId="6A543EC2" w14:textId="77777777" w:rsidTr="00A7354F">
        <w:trPr>
          <w:trHeight w:val="455"/>
        </w:trPr>
        <w:tc>
          <w:tcPr>
            <w:tcW w:w="1705" w:type="dxa"/>
            <w:shd w:val="clear" w:color="auto" w:fill="auto"/>
          </w:tcPr>
          <w:p w14:paraId="616170CD"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Throughout year</w:t>
            </w:r>
          </w:p>
          <w:p w14:paraId="72316334" w14:textId="77777777" w:rsidR="00F22B5A" w:rsidRPr="000726F5" w:rsidRDefault="00F22B5A" w:rsidP="00F22B5A">
            <w:pPr>
              <w:spacing w:before="120" w:line="245" w:lineRule="atLeast"/>
              <w:rPr>
                <w:rFonts w:asciiTheme="minorHAnsi" w:hAnsiTheme="minorHAnsi" w:cs="Arial"/>
                <w:b/>
                <w:color w:val="000000"/>
                <w:lang w:val="en-AU"/>
              </w:rPr>
            </w:pPr>
          </w:p>
        </w:tc>
        <w:tc>
          <w:tcPr>
            <w:tcW w:w="6469" w:type="dxa"/>
            <w:gridSpan w:val="2"/>
            <w:shd w:val="clear" w:color="auto" w:fill="auto"/>
          </w:tcPr>
          <w:p w14:paraId="6BB7AFF5"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Use teaching as inquiry process to plan new learning. ‘Appraisal Connector’ tool a key part of this.</w:t>
            </w:r>
          </w:p>
        </w:tc>
        <w:tc>
          <w:tcPr>
            <w:tcW w:w="2124" w:type="dxa"/>
            <w:shd w:val="clear" w:color="auto" w:fill="auto"/>
          </w:tcPr>
          <w:p w14:paraId="00E643C4" w14:textId="77777777" w:rsidR="00F22B5A" w:rsidRPr="000726F5" w:rsidRDefault="00F22B5A" w:rsidP="00F22B5A">
            <w:pPr>
              <w:spacing w:before="120" w:line="245" w:lineRule="atLeast"/>
              <w:rPr>
                <w:rFonts w:asciiTheme="minorHAnsi" w:hAnsiTheme="minorHAnsi" w:cs="Arial"/>
                <w:b/>
                <w:lang w:val="en-AU"/>
              </w:rPr>
            </w:pPr>
            <w:r w:rsidRPr="000726F5">
              <w:rPr>
                <w:rFonts w:asciiTheme="minorHAnsi" w:hAnsiTheme="minorHAnsi" w:cs="Arial"/>
                <w:b/>
                <w:lang w:val="en-AU"/>
              </w:rPr>
              <w:t>teachers</w:t>
            </w:r>
          </w:p>
        </w:tc>
        <w:tc>
          <w:tcPr>
            <w:tcW w:w="3876" w:type="dxa"/>
            <w:shd w:val="clear" w:color="auto" w:fill="auto"/>
          </w:tcPr>
          <w:p w14:paraId="1CC27020"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Teachers will identify effective strategies</w:t>
            </w:r>
          </w:p>
        </w:tc>
      </w:tr>
      <w:tr w:rsidR="00F22B5A" w:rsidRPr="000726F5" w14:paraId="0D652BE5" w14:textId="77777777" w:rsidTr="00A7354F">
        <w:trPr>
          <w:trHeight w:val="455"/>
        </w:trPr>
        <w:tc>
          <w:tcPr>
            <w:tcW w:w="1705" w:type="dxa"/>
            <w:shd w:val="clear" w:color="auto" w:fill="auto"/>
          </w:tcPr>
          <w:p w14:paraId="3CF89A97"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Throughout year in meetings</w:t>
            </w:r>
          </w:p>
        </w:tc>
        <w:tc>
          <w:tcPr>
            <w:tcW w:w="6469" w:type="dxa"/>
            <w:gridSpan w:val="2"/>
            <w:shd w:val="clear" w:color="auto" w:fill="auto"/>
          </w:tcPr>
          <w:p w14:paraId="284F69A0"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Consolidate, review and evaluate effectiveness of teaching strategies developed in 2016.</w:t>
            </w:r>
          </w:p>
        </w:tc>
        <w:tc>
          <w:tcPr>
            <w:tcW w:w="2124" w:type="dxa"/>
            <w:shd w:val="clear" w:color="auto" w:fill="auto"/>
          </w:tcPr>
          <w:p w14:paraId="0993DFA4"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teachers</w:t>
            </w:r>
          </w:p>
        </w:tc>
        <w:tc>
          <w:tcPr>
            <w:tcW w:w="3876" w:type="dxa"/>
            <w:shd w:val="clear" w:color="auto" w:fill="auto"/>
          </w:tcPr>
          <w:p w14:paraId="08F7591E"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Accelerated progress when data analysed.</w:t>
            </w:r>
          </w:p>
          <w:p w14:paraId="142292C4" w14:textId="77777777" w:rsidR="00F22B5A" w:rsidRPr="000726F5" w:rsidRDefault="00F22B5A" w:rsidP="00F22B5A">
            <w:pPr>
              <w:spacing w:before="120" w:line="245" w:lineRule="atLeast"/>
              <w:rPr>
                <w:rFonts w:asciiTheme="minorHAnsi" w:hAnsiTheme="minorHAnsi" w:cs="Arial"/>
                <w:b/>
                <w:color w:val="000000"/>
                <w:lang w:val="en-AU"/>
              </w:rPr>
            </w:pPr>
          </w:p>
        </w:tc>
      </w:tr>
      <w:tr w:rsidR="00F22B5A" w:rsidRPr="000726F5" w14:paraId="3E0C7F4C" w14:textId="77777777" w:rsidTr="00A7354F">
        <w:tc>
          <w:tcPr>
            <w:tcW w:w="14174" w:type="dxa"/>
            <w:gridSpan w:val="5"/>
            <w:shd w:val="clear" w:color="auto" w:fill="auto"/>
          </w:tcPr>
          <w:p w14:paraId="7D5196A0" w14:textId="77777777" w:rsidR="00F22B5A" w:rsidRPr="000726F5" w:rsidRDefault="00F22B5A" w:rsidP="00F22B5A">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Monitoring:  </w:t>
            </w:r>
            <w:r w:rsidRPr="000726F5">
              <w:rPr>
                <w:rFonts w:asciiTheme="minorHAnsi" w:hAnsiTheme="minorHAnsi" w:cs="Arial"/>
                <w:b/>
                <w:i/>
                <w:color w:val="0066CC"/>
                <w:lang w:val="en-AU"/>
              </w:rPr>
              <w:t xml:space="preserve"> </w:t>
            </w:r>
            <w:r w:rsidRPr="000726F5">
              <w:rPr>
                <w:rFonts w:asciiTheme="minorHAnsi" w:hAnsiTheme="minorHAnsi" w:cs="Arial"/>
                <w:b/>
                <w:color w:val="000000"/>
                <w:lang w:val="en-AU"/>
              </w:rPr>
              <w:t xml:space="preserve"> All data collection will be done by teachers and observation of teaching practice will be shared and observed as part of the professional learning cycle. Data wall analysis will be completed regularly.</w:t>
            </w:r>
          </w:p>
        </w:tc>
      </w:tr>
      <w:tr w:rsidR="00F22B5A" w:rsidRPr="000726F5" w14:paraId="3CB582A9" w14:textId="77777777" w:rsidTr="00A7354F">
        <w:tc>
          <w:tcPr>
            <w:tcW w:w="14174" w:type="dxa"/>
            <w:gridSpan w:val="5"/>
            <w:shd w:val="clear" w:color="auto" w:fill="auto"/>
          </w:tcPr>
          <w:p w14:paraId="007C542A" w14:textId="157A729A" w:rsidR="00F22B5A" w:rsidRPr="000726F5" w:rsidRDefault="00F22B5A" w:rsidP="000759C1">
            <w:pPr>
              <w:spacing w:before="120" w:line="245" w:lineRule="atLeast"/>
              <w:rPr>
                <w:rFonts w:asciiTheme="minorHAnsi" w:hAnsiTheme="minorHAnsi" w:cs="Arial"/>
                <w:b/>
                <w:color w:val="000000"/>
                <w:lang w:val="en-AU"/>
              </w:rPr>
            </w:pPr>
            <w:r w:rsidRPr="000726F5">
              <w:rPr>
                <w:rFonts w:asciiTheme="minorHAnsi" w:hAnsiTheme="minorHAnsi" w:cs="Arial"/>
                <w:b/>
                <w:color w:val="000000"/>
                <w:lang w:val="en-AU"/>
              </w:rPr>
              <w:t xml:space="preserve">Resourcing:  </w:t>
            </w:r>
          </w:p>
        </w:tc>
      </w:tr>
    </w:tbl>
    <w:p w14:paraId="3A1E95F5" w14:textId="2F7CBBDB" w:rsidR="002F0490" w:rsidRDefault="002F0490" w:rsidP="005D0D47"/>
    <w:sectPr w:rsidR="002F0490" w:rsidSect="003F228B">
      <w:pgSz w:w="15840" w:h="12240" w:orient="landscape" w:code="1"/>
      <w:pgMar w:top="425" w:right="567" w:bottom="28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CBABF" w14:textId="77777777" w:rsidR="00CF31DC" w:rsidRDefault="00CF31DC">
      <w:r>
        <w:separator/>
      </w:r>
    </w:p>
  </w:endnote>
  <w:endnote w:type="continuationSeparator" w:id="0">
    <w:p w14:paraId="4D2BC0CC" w14:textId="77777777" w:rsidR="00CF31DC" w:rsidRDefault="00CF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60836" w14:textId="77777777" w:rsidR="00CF31DC" w:rsidRDefault="00CF31DC">
      <w:r>
        <w:separator/>
      </w:r>
    </w:p>
  </w:footnote>
  <w:footnote w:type="continuationSeparator" w:id="0">
    <w:p w14:paraId="4DF0C286" w14:textId="77777777" w:rsidR="00CF31DC" w:rsidRDefault="00CF31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747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B510D"/>
    <w:multiLevelType w:val="hybridMultilevel"/>
    <w:tmpl w:val="58DED11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6488E"/>
    <w:multiLevelType w:val="hybridMultilevel"/>
    <w:tmpl w:val="4FD4F108"/>
    <w:lvl w:ilvl="0" w:tplc="E9609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A5DCC"/>
    <w:multiLevelType w:val="hybridMultilevel"/>
    <w:tmpl w:val="AA94682C"/>
    <w:lvl w:ilvl="0" w:tplc="DDA81362">
      <w:start w:val="1"/>
      <w:numFmt w:val="bullet"/>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007A4"/>
    <w:multiLevelType w:val="hybridMultilevel"/>
    <w:tmpl w:val="DCF41970"/>
    <w:lvl w:ilvl="0" w:tplc="E9609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D4113"/>
    <w:multiLevelType w:val="hybridMultilevel"/>
    <w:tmpl w:val="7EB454BC"/>
    <w:lvl w:ilvl="0" w:tplc="4D8EB168">
      <w:start w:val="1"/>
      <w:numFmt w:val="bullet"/>
      <w:lvlText w:val=""/>
      <w:lvlJc w:val="left"/>
      <w:pPr>
        <w:tabs>
          <w:tab w:val="num" w:pos="2160"/>
        </w:tabs>
        <w:ind w:left="2160" w:hanging="360"/>
      </w:pPr>
      <w:rPr>
        <w:rFonts w:ascii="Wingdings" w:hAnsi="Wingdings" w:hint="default"/>
        <w:b/>
      </w:rPr>
    </w:lvl>
    <w:lvl w:ilvl="1" w:tplc="E4F2C308">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873594"/>
    <w:multiLevelType w:val="hybridMultilevel"/>
    <w:tmpl w:val="49722B90"/>
    <w:lvl w:ilvl="0" w:tplc="E9609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A71D14"/>
    <w:multiLevelType w:val="hybridMultilevel"/>
    <w:tmpl w:val="9266ED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C311C9"/>
    <w:multiLevelType w:val="hybridMultilevel"/>
    <w:tmpl w:val="F050E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3573D9"/>
    <w:multiLevelType w:val="hybridMultilevel"/>
    <w:tmpl w:val="5152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07269"/>
    <w:multiLevelType w:val="hybridMultilevel"/>
    <w:tmpl w:val="2E5C004A"/>
    <w:lvl w:ilvl="0" w:tplc="E9609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4F09DE"/>
    <w:multiLevelType w:val="hybridMultilevel"/>
    <w:tmpl w:val="864A63F4"/>
    <w:lvl w:ilvl="0" w:tplc="4D8EB168">
      <w:start w:val="1"/>
      <w:numFmt w:val="bullet"/>
      <w:lvlText w:val=""/>
      <w:lvlJc w:val="left"/>
      <w:pPr>
        <w:tabs>
          <w:tab w:val="num" w:pos="2520"/>
        </w:tabs>
        <w:ind w:left="2520" w:hanging="360"/>
      </w:pPr>
      <w:rPr>
        <w:rFonts w:ascii="Wingdings" w:hAnsi="Wingdings"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CFD6800"/>
    <w:multiLevelType w:val="hybridMultilevel"/>
    <w:tmpl w:val="1D5CC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D6631C2"/>
    <w:multiLevelType w:val="hybridMultilevel"/>
    <w:tmpl w:val="773CB57C"/>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FB13D53"/>
    <w:multiLevelType w:val="hybridMultilevel"/>
    <w:tmpl w:val="C94AB80A"/>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05440A"/>
    <w:multiLevelType w:val="hybridMultilevel"/>
    <w:tmpl w:val="D7A8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E7F46"/>
    <w:multiLevelType w:val="hybridMultilevel"/>
    <w:tmpl w:val="34868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AB70630"/>
    <w:multiLevelType w:val="hybridMultilevel"/>
    <w:tmpl w:val="FE8CC35A"/>
    <w:lvl w:ilvl="0" w:tplc="E960926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265AC3"/>
    <w:multiLevelType w:val="hybridMultilevel"/>
    <w:tmpl w:val="B4407EE2"/>
    <w:lvl w:ilvl="0" w:tplc="331664C6">
      <w:start w:val="1"/>
      <w:numFmt w:val="bullet"/>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AC771D"/>
    <w:multiLevelType w:val="hybridMultilevel"/>
    <w:tmpl w:val="67082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CCB2E3A"/>
    <w:multiLevelType w:val="hybridMultilevel"/>
    <w:tmpl w:val="3FA2AB70"/>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6A7A9C"/>
    <w:multiLevelType w:val="hybridMultilevel"/>
    <w:tmpl w:val="19E0034E"/>
    <w:lvl w:ilvl="0" w:tplc="E9609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B43426"/>
    <w:multiLevelType w:val="hybridMultilevel"/>
    <w:tmpl w:val="570CD49A"/>
    <w:lvl w:ilvl="0" w:tplc="48E86270">
      <w:start w:val="4"/>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2F473E"/>
    <w:multiLevelType w:val="hybridMultilevel"/>
    <w:tmpl w:val="C71E821E"/>
    <w:lvl w:ilvl="0" w:tplc="FBDCEE00">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38046A"/>
    <w:multiLevelType w:val="hybridMultilevel"/>
    <w:tmpl w:val="2AE27FD0"/>
    <w:lvl w:ilvl="0" w:tplc="04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853B67"/>
    <w:multiLevelType w:val="hybridMultilevel"/>
    <w:tmpl w:val="C96E1D78"/>
    <w:lvl w:ilvl="0" w:tplc="E4F2C308">
      <w:start w:val="1"/>
      <w:numFmt w:val="decimal"/>
      <w:lvlText w:val="%1."/>
      <w:lvlJc w:val="left"/>
      <w:pPr>
        <w:tabs>
          <w:tab w:val="num" w:pos="720"/>
        </w:tabs>
        <w:ind w:left="720" w:hanging="360"/>
      </w:pPr>
      <w:rPr>
        <w:b/>
      </w:rPr>
    </w:lvl>
    <w:lvl w:ilvl="1" w:tplc="D1C867B6">
      <w:start w:val="1"/>
      <w:numFmt w:val="bullet"/>
      <w:lvlText w:val=""/>
      <w:lvlJc w:val="left"/>
      <w:pPr>
        <w:tabs>
          <w:tab w:val="num" w:pos="1440"/>
        </w:tabs>
        <w:ind w:left="1440" w:hanging="360"/>
      </w:pPr>
      <w:rPr>
        <w:rFonts w:ascii="Wingdings" w:hAnsi="Wingdings" w:hint="default"/>
        <w:b/>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A93570"/>
    <w:multiLevelType w:val="hybridMultilevel"/>
    <w:tmpl w:val="ABE280AA"/>
    <w:lvl w:ilvl="0" w:tplc="D1C867B6">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643711"/>
    <w:multiLevelType w:val="hybridMultilevel"/>
    <w:tmpl w:val="84842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535905"/>
    <w:multiLevelType w:val="hybridMultilevel"/>
    <w:tmpl w:val="CBE82C3A"/>
    <w:lvl w:ilvl="0" w:tplc="D1C867B6">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FA75A2"/>
    <w:multiLevelType w:val="hybridMultilevel"/>
    <w:tmpl w:val="16028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4861642"/>
    <w:multiLevelType w:val="hybridMultilevel"/>
    <w:tmpl w:val="175C8C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B7B01E7"/>
    <w:multiLevelType w:val="hybridMultilevel"/>
    <w:tmpl w:val="75720D0E"/>
    <w:lvl w:ilvl="0" w:tplc="E9609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7D32D9"/>
    <w:multiLevelType w:val="hybridMultilevel"/>
    <w:tmpl w:val="E76A5B34"/>
    <w:lvl w:ilvl="0" w:tplc="E9609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251BED"/>
    <w:multiLevelType w:val="hybridMultilevel"/>
    <w:tmpl w:val="FCA4ABEE"/>
    <w:lvl w:ilvl="0" w:tplc="4D8EB168">
      <w:start w:val="1"/>
      <w:numFmt w:val="bullet"/>
      <w:lvlText w:val=""/>
      <w:lvlJc w:val="left"/>
      <w:pPr>
        <w:tabs>
          <w:tab w:val="num" w:pos="2160"/>
        </w:tabs>
        <w:ind w:left="216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33"/>
  </w:num>
  <w:num w:numId="4">
    <w:abstractNumId w:val="11"/>
  </w:num>
  <w:num w:numId="5">
    <w:abstractNumId w:val="1"/>
  </w:num>
  <w:num w:numId="6">
    <w:abstractNumId w:val="13"/>
  </w:num>
  <w:num w:numId="7">
    <w:abstractNumId w:val="18"/>
  </w:num>
  <w:num w:numId="8">
    <w:abstractNumId w:val="3"/>
  </w:num>
  <w:num w:numId="9">
    <w:abstractNumId w:val="23"/>
  </w:num>
  <w:num w:numId="10">
    <w:abstractNumId w:val="22"/>
  </w:num>
  <w:num w:numId="11">
    <w:abstractNumId w:val="10"/>
  </w:num>
  <w:num w:numId="12">
    <w:abstractNumId w:val="21"/>
  </w:num>
  <w:num w:numId="13">
    <w:abstractNumId w:val="4"/>
  </w:num>
  <w:num w:numId="14">
    <w:abstractNumId w:val="9"/>
  </w:num>
  <w:num w:numId="15">
    <w:abstractNumId w:val="31"/>
  </w:num>
  <w:num w:numId="16">
    <w:abstractNumId w:val="6"/>
  </w:num>
  <w:num w:numId="17">
    <w:abstractNumId w:val="27"/>
  </w:num>
  <w:num w:numId="18">
    <w:abstractNumId w:val="17"/>
  </w:num>
  <w:num w:numId="19">
    <w:abstractNumId w:val="7"/>
  </w:num>
  <w:num w:numId="20">
    <w:abstractNumId w:val="2"/>
  </w:num>
  <w:num w:numId="21">
    <w:abstractNumId w:val="32"/>
  </w:num>
  <w:num w:numId="22">
    <w:abstractNumId w:val="16"/>
  </w:num>
  <w:num w:numId="23">
    <w:abstractNumId w:val="29"/>
  </w:num>
  <w:num w:numId="24">
    <w:abstractNumId w:val="12"/>
  </w:num>
  <w:num w:numId="25">
    <w:abstractNumId w:val="19"/>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8"/>
  </w:num>
  <w:num w:numId="30">
    <w:abstractNumId w:val="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0"/>
  </w:num>
  <w:num w:numId="35">
    <w:abstractNumId w:val="0"/>
  </w:num>
  <w:num w:numId="36">
    <w:abstractNumId w:val="14"/>
  </w:num>
  <w:num w:numId="37">
    <w:abstractNumId w:val="24"/>
  </w:num>
  <w:num w:numId="38">
    <w:abstractNumId w:val="28"/>
  </w:num>
  <w:num w:numId="39">
    <w:abstractNumId w:val="26"/>
  </w:num>
  <w:num w:numId="40">
    <w:abstractNumId w:val="8"/>
  </w:num>
  <w:num w:numId="41">
    <w:abstractNumId w:val="20"/>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9F"/>
    <w:rsid w:val="00002213"/>
    <w:rsid w:val="00002307"/>
    <w:rsid w:val="00007736"/>
    <w:rsid w:val="00012408"/>
    <w:rsid w:val="00015A9F"/>
    <w:rsid w:val="00017C9B"/>
    <w:rsid w:val="000274AC"/>
    <w:rsid w:val="0003261A"/>
    <w:rsid w:val="00036B6A"/>
    <w:rsid w:val="00040042"/>
    <w:rsid w:val="00044F7F"/>
    <w:rsid w:val="000460AD"/>
    <w:rsid w:val="00046858"/>
    <w:rsid w:val="00047BED"/>
    <w:rsid w:val="000554C5"/>
    <w:rsid w:val="00062EAD"/>
    <w:rsid w:val="00070540"/>
    <w:rsid w:val="000726F5"/>
    <w:rsid w:val="00072A6F"/>
    <w:rsid w:val="00073CBA"/>
    <w:rsid w:val="000759C1"/>
    <w:rsid w:val="000766B7"/>
    <w:rsid w:val="00085D8D"/>
    <w:rsid w:val="00087BAC"/>
    <w:rsid w:val="00095004"/>
    <w:rsid w:val="000A0A6D"/>
    <w:rsid w:val="000A654E"/>
    <w:rsid w:val="000A7474"/>
    <w:rsid w:val="000A75CC"/>
    <w:rsid w:val="000A7C8C"/>
    <w:rsid w:val="000B64CE"/>
    <w:rsid w:val="000B79AE"/>
    <w:rsid w:val="000C0696"/>
    <w:rsid w:val="000C1666"/>
    <w:rsid w:val="000D3854"/>
    <w:rsid w:val="000D5704"/>
    <w:rsid w:val="000D6773"/>
    <w:rsid w:val="000D7447"/>
    <w:rsid w:val="000D75AA"/>
    <w:rsid w:val="000E675A"/>
    <w:rsid w:val="000E7889"/>
    <w:rsid w:val="000F00E5"/>
    <w:rsid w:val="000F07A2"/>
    <w:rsid w:val="000F18A3"/>
    <w:rsid w:val="00102B0B"/>
    <w:rsid w:val="00104699"/>
    <w:rsid w:val="0012236B"/>
    <w:rsid w:val="001227C3"/>
    <w:rsid w:val="001306EC"/>
    <w:rsid w:val="00133CED"/>
    <w:rsid w:val="00137B2C"/>
    <w:rsid w:val="00146B12"/>
    <w:rsid w:val="001518B6"/>
    <w:rsid w:val="001609D4"/>
    <w:rsid w:val="00162454"/>
    <w:rsid w:val="00162D6E"/>
    <w:rsid w:val="001638CD"/>
    <w:rsid w:val="00166E6E"/>
    <w:rsid w:val="00171CB2"/>
    <w:rsid w:val="00175BF1"/>
    <w:rsid w:val="00185AAE"/>
    <w:rsid w:val="0019250F"/>
    <w:rsid w:val="00196F5F"/>
    <w:rsid w:val="001A076A"/>
    <w:rsid w:val="001A37AE"/>
    <w:rsid w:val="001A487B"/>
    <w:rsid w:val="001C0502"/>
    <w:rsid w:val="001C08E0"/>
    <w:rsid w:val="001D3077"/>
    <w:rsid w:val="001E3856"/>
    <w:rsid w:val="001E6158"/>
    <w:rsid w:val="001F0BF1"/>
    <w:rsid w:val="001F2DF5"/>
    <w:rsid w:val="00207032"/>
    <w:rsid w:val="002117FB"/>
    <w:rsid w:val="00220A39"/>
    <w:rsid w:val="0022336F"/>
    <w:rsid w:val="00225385"/>
    <w:rsid w:val="00231B56"/>
    <w:rsid w:val="002334A2"/>
    <w:rsid w:val="002418AD"/>
    <w:rsid w:val="00244F60"/>
    <w:rsid w:val="00250452"/>
    <w:rsid w:val="00250E8A"/>
    <w:rsid w:val="002576C1"/>
    <w:rsid w:val="002652CE"/>
    <w:rsid w:val="002657EB"/>
    <w:rsid w:val="00265E7C"/>
    <w:rsid w:val="002673CB"/>
    <w:rsid w:val="002717E5"/>
    <w:rsid w:val="002726A4"/>
    <w:rsid w:val="002848ED"/>
    <w:rsid w:val="002903D0"/>
    <w:rsid w:val="00295F1E"/>
    <w:rsid w:val="002A3353"/>
    <w:rsid w:val="002B081A"/>
    <w:rsid w:val="002B3DD6"/>
    <w:rsid w:val="002B3FB7"/>
    <w:rsid w:val="002C0C48"/>
    <w:rsid w:val="002D0563"/>
    <w:rsid w:val="002E3CAD"/>
    <w:rsid w:val="002E556D"/>
    <w:rsid w:val="002E68AD"/>
    <w:rsid w:val="002F0490"/>
    <w:rsid w:val="00305CCA"/>
    <w:rsid w:val="003069F2"/>
    <w:rsid w:val="00307B72"/>
    <w:rsid w:val="003109A6"/>
    <w:rsid w:val="00317094"/>
    <w:rsid w:val="00323BB3"/>
    <w:rsid w:val="003318BA"/>
    <w:rsid w:val="00340748"/>
    <w:rsid w:val="00345456"/>
    <w:rsid w:val="003527AE"/>
    <w:rsid w:val="0035597B"/>
    <w:rsid w:val="003569CC"/>
    <w:rsid w:val="00365A1F"/>
    <w:rsid w:val="00370901"/>
    <w:rsid w:val="00380D6C"/>
    <w:rsid w:val="00380F9A"/>
    <w:rsid w:val="003862BA"/>
    <w:rsid w:val="0038686F"/>
    <w:rsid w:val="0039416D"/>
    <w:rsid w:val="00394683"/>
    <w:rsid w:val="00397059"/>
    <w:rsid w:val="003A3105"/>
    <w:rsid w:val="003A6DDE"/>
    <w:rsid w:val="003B5210"/>
    <w:rsid w:val="003C0516"/>
    <w:rsid w:val="003C54BE"/>
    <w:rsid w:val="003D0870"/>
    <w:rsid w:val="003D0901"/>
    <w:rsid w:val="003D667E"/>
    <w:rsid w:val="003E440D"/>
    <w:rsid w:val="003E5C4E"/>
    <w:rsid w:val="003E76A7"/>
    <w:rsid w:val="003F228B"/>
    <w:rsid w:val="0041122E"/>
    <w:rsid w:val="004132EC"/>
    <w:rsid w:val="00413E70"/>
    <w:rsid w:val="004203C0"/>
    <w:rsid w:val="00423BAF"/>
    <w:rsid w:val="00431208"/>
    <w:rsid w:val="00433CC0"/>
    <w:rsid w:val="00435093"/>
    <w:rsid w:val="00435A2B"/>
    <w:rsid w:val="00445E9E"/>
    <w:rsid w:val="004471B7"/>
    <w:rsid w:val="004529B4"/>
    <w:rsid w:val="00452A7A"/>
    <w:rsid w:val="00454728"/>
    <w:rsid w:val="00460C7E"/>
    <w:rsid w:val="0046202A"/>
    <w:rsid w:val="004679B5"/>
    <w:rsid w:val="00473D5C"/>
    <w:rsid w:val="004752F9"/>
    <w:rsid w:val="00482303"/>
    <w:rsid w:val="00483F6E"/>
    <w:rsid w:val="004844B0"/>
    <w:rsid w:val="0048665A"/>
    <w:rsid w:val="004907CC"/>
    <w:rsid w:val="0049362B"/>
    <w:rsid w:val="004953A0"/>
    <w:rsid w:val="004B547C"/>
    <w:rsid w:val="004C0F43"/>
    <w:rsid w:val="004C5708"/>
    <w:rsid w:val="004C75A9"/>
    <w:rsid w:val="004D08EB"/>
    <w:rsid w:val="004D2D77"/>
    <w:rsid w:val="004D3AFE"/>
    <w:rsid w:val="004E11F2"/>
    <w:rsid w:val="004E317F"/>
    <w:rsid w:val="004E7FAB"/>
    <w:rsid w:val="004F3511"/>
    <w:rsid w:val="004F5242"/>
    <w:rsid w:val="004F6EC6"/>
    <w:rsid w:val="00504C29"/>
    <w:rsid w:val="00507770"/>
    <w:rsid w:val="005128E1"/>
    <w:rsid w:val="00523A31"/>
    <w:rsid w:val="005250E1"/>
    <w:rsid w:val="00526B11"/>
    <w:rsid w:val="00545746"/>
    <w:rsid w:val="0055157A"/>
    <w:rsid w:val="005609F3"/>
    <w:rsid w:val="00561326"/>
    <w:rsid w:val="00567A4F"/>
    <w:rsid w:val="00581204"/>
    <w:rsid w:val="00584D41"/>
    <w:rsid w:val="005A72D4"/>
    <w:rsid w:val="005B0997"/>
    <w:rsid w:val="005B1C2F"/>
    <w:rsid w:val="005B1EB7"/>
    <w:rsid w:val="005B4FB1"/>
    <w:rsid w:val="005B60DE"/>
    <w:rsid w:val="005B683E"/>
    <w:rsid w:val="005C1687"/>
    <w:rsid w:val="005C5000"/>
    <w:rsid w:val="005C5045"/>
    <w:rsid w:val="005C5528"/>
    <w:rsid w:val="005C71FF"/>
    <w:rsid w:val="005D04BD"/>
    <w:rsid w:val="005D0609"/>
    <w:rsid w:val="005D0D47"/>
    <w:rsid w:val="005D7EF1"/>
    <w:rsid w:val="005E24CF"/>
    <w:rsid w:val="005E461D"/>
    <w:rsid w:val="005E652D"/>
    <w:rsid w:val="005E7BEC"/>
    <w:rsid w:val="005F0622"/>
    <w:rsid w:val="0060579F"/>
    <w:rsid w:val="00607942"/>
    <w:rsid w:val="006101B3"/>
    <w:rsid w:val="0062229A"/>
    <w:rsid w:val="00623A68"/>
    <w:rsid w:val="00623DF9"/>
    <w:rsid w:val="006305DB"/>
    <w:rsid w:val="00631415"/>
    <w:rsid w:val="00635A57"/>
    <w:rsid w:val="006376A3"/>
    <w:rsid w:val="00643D61"/>
    <w:rsid w:val="006447F6"/>
    <w:rsid w:val="006503F2"/>
    <w:rsid w:val="00651DFC"/>
    <w:rsid w:val="00653AC4"/>
    <w:rsid w:val="00656388"/>
    <w:rsid w:val="00656BF1"/>
    <w:rsid w:val="006601A9"/>
    <w:rsid w:val="00662FB2"/>
    <w:rsid w:val="006647D7"/>
    <w:rsid w:val="006667CD"/>
    <w:rsid w:val="00667595"/>
    <w:rsid w:val="00667FFA"/>
    <w:rsid w:val="0067075B"/>
    <w:rsid w:val="00682AD2"/>
    <w:rsid w:val="006A0743"/>
    <w:rsid w:val="006A3146"/>
    <w:rsid w:val="006A3B52"/>
    <w:rsid w:val="006A5512"/>
    <w:rsid w:val="006B21B6"/>
    <w:rsid w:val="006B2787"/>
    <w:rsid w:val="006B42C0"/>
    <w:rsid w:val="006B77F0"/>
    <w:rsid w:val="006C0748"/>
    <w:rsid w:val="006C36F0"/>
    <w:rsid w:val="006C5B87"/>
    <w:rsid w:val="006D09D3"/>
    <w:rsid w:val="006D233C"/>
    <w:rsid w:val="006D2AAF"/>
    <w:rsid w:val="006D4826"/>
    <w:rsid w:val="006D686D"/>
    <w:rsid w:val="006E103E"/>
    <w:rsid w:val="006E2861"/>
    <w:rsid w:val="006E3F22"/>
    <w:rsid w:val="006E7BEE"/>
    <w:rsid w:val="006F148A"/>
    <w:rsid w:val="006F7B02"/>
    <w:rsid w:val="00712130"/>
    <w:rsid w:val="007128DC"/>
    <w:rsid w:val="0071378E"/>
    <w:rsid w:val="00713EB7"/>
    <w:rsid w:val="007167DA"/>
    <w:rsid w:val="0072000E"/>
    <w:rsid w:val="00721D01"/>
    <w:rsid w:val="00722823"/>
    <w:rsid w:val="00724698"/>
    <w:rsid w:val="00730E84"/>
    <w:rsid w:val="00732C2A"/>
    <w:rsid w:val="00733C14"/>
    <w:rsid w:val="00734FFB"/>
    <w:rsid w:val="0073666C"/>
    <w:rsid w:val="007451D7"/>
    <w:rsid w:val="00745EC1"/>
    <w:rsid w:val="00746D81"/>
    <w:rsid w:val="007475CA"/>
    <w:rsid w:val="00747BEA"/>
    <w:rsid w:val="007509C4"/>
    <w:rsid w:val="00752263"/>
    <w:rsid w:val="00753A09"/>
    <w:rsid w:val="00761F8B"/>
    <w:rsid w:val="00765F3D"/>
    <w:rsid w:val="0076771A"/>
    <w:rsid w:val="00777E2A"/>
    <w:rsid w:val="00780EF5"/>
    <w:rsid w:val="00783CB0"/>
    <w:rsid w:val="00784E10"/>
    <w:rsid w:val="00791A79"/>
    <w:rsid w:val="00795FE8"/>
    <w:rsid w:val="00797A49"/>
    <w:rsid w:val="007A6537"/>
    <w:rsid w:val="007B3392"/>
    <w:rsid w:val="007C47F5"/>
    <w:rsid w:val="007C4F04"/>
    <w:rsid w:val="007C677B"/>
    <w:rsid w:val="007D1745"/>
    <w:rsid w:val="007D2421"/>
    <w:rsid w:val="007D44E9"/>
    <w:rsid w:val="007D4FBF"/>
    <w:rsid w:val="007D7EBB"/>
    <w:rsid w:val="007F30BE"/>
    <w:rsid w:val="007F62DD"/>
    <w:rsid w:val="007F66DE"/>
    <w:rsid w:val="007F7A8E"/>
    <w:rsid w:val="00803254"/>
    <w:rsid w:val="00804F85"/>
    <w:rsid w:val="00807512"/>
    <w:rsid w:val="008125C1"/>
    <w:rsid w:val="00813B51"/>
    <w:rsid w:val="00813DF3"/>
    <w:rsid w:val="008218E0"/>
    <w:rsid w:val="008261E0"/>
    <w:rsid w:val="00836C21"/>
    <w:rsid w:val="00850275"/>
    <w:rsid w:val="00850A1C"/>
    <w:rsid w:val="00851952"/>
    <w:rsid w:val="0085294D"/>
    <w:rsid w:val="00854986"/>
    <w:rsid w:val="00863A56"/>
    <w:rsid w:val="00864455"/>
    <w:rsid w:val="008652F9"/>
    <w:rsid w:val="00866801"/>
    <w:rsid w:val="00876453"/>
    <w:rsid w:val="0088249E"/>
    <w:rsid w:val="00883C79"/>
    <w:rsid w:val="00886BDA"/>
    <w:rsid w:val="00887B0A"/>
    <w:rsid w:val="00890C4E"/>
    <w:rsid w:val="00895526"/>
    <w:rsid w:val="00896E5B"/>
    <w:rsid w:val="008A577F"/>
    <w:rsid w:val="008A79EB"/>
    <w:rsid w:val="008B3255"/>
    <w:rsid w:val="008C0328"/>
    <w:rsid w:val="008C1A49"/>
    <w:rsid w:val="008C376C"/>
    <w:rsid w:val="008C3B57"/>
    <w:rsid w:val="008C430E"/>
    <w:rsid w:val="008D1ADD"/>
    <w:rsid w:val="008D1DE4"/>
    <w:rsid w:val="008D30B3"/>
    <w:rsid w:val="008D4C55"/>
    <w:rsid w:val="008F3D8D"/>
    <w:rsid w:val="008F5562"/>
    <w:rsid w:val="00922EFB"/>
    <w:rsid w:val="009261F1"/>
    <w:rsid w:val="00927A22"/>
    <w:rsid w:val="009313A2"/>
    <w:rsid w:val="0093250A"/>
    <w:rsid w:val="00934DDF"/>
    <w:rsid w:val="00935FC0"/>
    <w:rsid w:val="00936555"/>
    <w:rsid w:val="0094393A"/>
    <w:rsid w:val="00944A22"/>
    <w:rsid w:val="009528A3"/>
    <w:rsid w:val="009531EE"/>
    <w:rsid w:val="00961A40"/>
    <w:rsid w:val="00964C2B"/>
    <w:rsid w:val="00971036"/>
    <w:rsid w:val="00973C1D"/>
    <w:rsid w:val="00977FB0"/>
    <w:rsid w:val="009846AE"/>
    <w:rsid w:val="009847B9"/>
    <w:rsid w:val="00987096"/>
    <w:rsid w:val="009923B4"/>
    <w:rsid w:val="00994A02"/>
    <w:rsid w:val="009A467D"/>
    <w:rsid w:val="009B5059"/>
    <w:rsid w:val="009B6DD7"/>
    <w:rsid w:val="009D408D"/>
    <w:rsid w:val="009D6321"/>
    <w:rsid w:val="009D655F"/>
    <w:rsid w:val="009D6BC0"/>
    <w:rsid w:val="009E0B26"/>
    <w:rsid w:val="009E12C7"/>
    <w:rsid w:val="009E7F42"/>
    <w:rsid w:val="009F4136"/>
    <w:rsid w:val="00A01BF8"/>
    <w:rsid w:val="00A03766"/>
    <w:rsid w:val="00A07B6A"/>
    <w:rsid w:val="00A224E5"/>
    <w:rsid w:val="00A40F22"/>
    <w:rsid w:val="00A448AE"/>
    <w:rsid w:val="00A64B1F"/>
    <w:rsid w:val="00A663A3"/>
    <w:rsid w:val="00A7203E"/>
    <w:rsid w:val="00A72C06"/>
    <w:rsid w:val="00A7354F"/>
    <w:rsid w:val="00A74CE6"/>
    <w:rsid w:val="00A83BB1"/>
    <w:rsid w:val="00A8407E"/>
    <w:rsid w:val="00A847A5"/>
    <w:rsid w:val="00A90C9B"/>
    <w:rsid w:val="00A94359"/>
    <w:rsid w:val="00A94D64"/>
    <w:rsid w:val="00A97759"/>
    <w:rsid w:val="00AA0F0A"/>
    <w:rsid w:val="00AA50B4"/>
    <w:rsid w:val="00AB4528"/>
    <w:rsid w:val="00AC14C0"/>
    <w:rsid w:val="00AC33A2"/>
    <w:rsid w:val="00AD4F02"/>
    <w:rsid w:val="00AD5012"/>
    <w:rsid w:val="00AD5B8E"/>
    <w:rsid w:val="00AE0A85"/>
    <w:rsid w:val="00AE3AD3"/>
    <w:rsid w:val="00AF046C"/>
    <w:rsid w:val="00AF1522"/>
    <w:rsid w:val="00B06826"/>
    <w:rsid w:val="00B141FC"/>
    <w:rsid w:val="00B154A5"/>
    <w:rsid w:val="00B154E0"/>
    <w:rsid w:val="00B16B2B"/>
    <w:rsid w:val="00B16D1C"/>
    <w:rsid w:val="00B1705E"/>
    <w:rsid w:val="00B20323"/>
    <w:rsid w:val="00B22337"/>
    <w:rsid w:val="00B24A85"/>
    <w:rsid w:val="00B26583"/>
    <w:rsid w:val="00B306E1"/>
    <w:rsid w:val="00B35C0E"/>
    <w:rsid w:val="00B50B6C"/>
    <w:rsid w:val="00B51152"/>
    <w:rsid w:val="00B52955"/>
    <w:rsid w:val="00B541A9"/>
    <w:rsid w:val="00B5427F"/>
    <w:rsid w:val="00B55CBD"/>
    <w:rsid w:val="00B72612"/>
    <w:rsid w:val="00B756F4"/>
    <w:rsid w:val="00B80FBD"/>
    <w:rsid w:val="00B81007"/>
    <w:rsid w:val="00B920E2"/>
    <w:rsid w:val="00BA2F97"/>
    <w:rsid w:val="00BA40F7"/>
    <w:rsid w:val="00BB1A02"/>
    <w:rsid w:val="00BB64E2"/>
    <w:rsid w:val="00BB78FD"/>
    <w:rsid w:val="00BD15A0"/>
    <w:rsid w:val="00BD7AA5"/>
    <w:rsid w:val="00BE2DA9"/>
    <w:rsid w:val="00BE66EE"/>
    <w:rsid w:val="00BF0C5A"/>
    <w:rsid w:val="00BF2BAE"/>
    <w:rsid w:val="00C02A1B"/>
    <w:rsid w:val="00C03401"/>
    <w:rsid w:val="00C04CDF"/>
    <w:rsid w:val="00C065B2"/>
    <w:rsid w:val="00C06C95"/>
    <w:rsid w:val="00C13B2E"/>
    <w:rsid w:val="00C158DD"/>
    <w:rsid w:val="00C226C3"/>
    <w:rsid w:val="00C243C2"/>
    <w:rsid w:val="00C30CBE"/>
    <w:rsid w:val="00C33EA1"/>
    <w:rsid w:val="00C37193"/>
    <w:rsid w:val="00C509F8"/>
    <w:rsid w:val="00C51230"/>
    <w:rsid w:val="00C53E00"/>
    <w:rsid w:val="00C55F7E"/>
    <w:rsid w:val="00C60227"/>
    <w:rsid w:val="00C70DEA"/>
    <w:rsid w:val="00C72D57"/>
    <w:rsid w:val="00C74A31"/>
    <w:rsid w:val="00C8238A"/>
    <w:rsid w:val="00C838D1"/>
    <w:rsid w:val="00C8524E"/>
    <w:rsid w:val="00C864B6"/>
    <w:rsid w:val="00CB23C9"/>
    <w:rsid w:val="00CB5647"/>
    <w:rsid w:val="00CC19CF"/>
    <w:rsid w:val="00CC5847"/>
    <w:rsid w:val="00CC5C03"/>
    <w:rsid w:val="00CF16AC"/>
    <w:rsid w:val="00CF2432"/>
    <w:rsid w:val="00CF31DC"/>
    <w:rsid w:val="00CF4CAA"/>
    <w:rsid w:val="00CF575E"/>
    <w:rsid w:val="00D03B65"/>
    <w:rsid w:val="00D056CC"/>
    <w:rsid w:val="00D064CF"/>
    <w:rsid w:val="00D072C3"/>
    <w:rsid w:val="00D10FBC"/>
    <w:rsid w:val="00D13D37"/>
    <w:rsid w:val="00D2028F"/>
    <w:rsid w:val="00D26C7C"/>
    <w:rsid w:val="00D26D78"/>
    <w:rsid w:val="00D31A76"/>
    <w:rsid w:val="00D33CA6"/>
    <w:rsid w:val="00D439E1"/>
    <w:rsid w:val="00D567E3"/>
    <w:rsid w:val="00D5724E"/>
    <w:rsid w:val="00D61A58"/>
    <w:rsid w:val="00D61EEB"/>
    <w:rsid w:val="00D63BCD"/>
    <w:rsid w:val="00D70812"/>
    <w:rsid w:val="00D71A4D"/>
    <w:rsid w:val="00D775F1"/>
    <w:rsid w:val="00D93673"/>
    <w:rsid w:val="00DA0579"/>
    <w:rsid w:val="00DA6D50"/>
    <w:rsid w:val="00DA7648"/>
    <w:rsid w:val="00DB03D9"/>
    <w:rsid w:val="00DC1BA7"/>
    <w:rsid w:val="00DC27B1"/>
    <w:rsid w:val="00DD26CA"/>
    <w:rsid w:val="00DE3092"/>
    <w:rsid w:val="00DF1A4D"/>
    <w:rsid w:val="00DF67FA"/>
    <w:rsid w:val="00DF74E2"/>
    <w:rsid w:val="00E05B4B"/>
    <w:rsid w:val="00E11039"/>
    <w:rsid w:val="00E11992"/>
    <w:rsid w:val="00E14863"/>
    <w:rsid w:val="00E14DD8"/>
    <w:rsid w:val="00E16683"/>
    <w:rsid w:val="00E1686B"/>
    <w:rsid w:val="00E16ABA"/>
    <w:rsid w:val="00E16C4F"/>
    <w:rsid w:val="00E16CBB"/>
    <w:rsid w:val="00E20BE8"/>
    <w:rsid w:val="00E23F45"/>
    <w:rsid w:val="00E343E8"/>
    <w:rsid w:val="00E35DE8"/>
    <w:rsid w:val="00E44929"/>
    <w:rsid w:val="00E525DE"/>
    <w:rsid w:val="00E679E6"/>
    <w:rsid w:val="00E70610"/>
    <w:rsid w:val="00E716FC"/>
    <w:rsid w:val="00E71C56"/>
    <w:rsid w:val="00E724DA"/>
    <w:rsid w:val="00E73887"/>
    <w:rsid w:val="00E80402"/>
    <w:rsid w:val="00E818FB"/>
    <w:rsid w:val="00E86AA0"/>
    <w:rsid w:val="00E9184A"/>
    <w:rsid w:val="00EA085F"/>
    <w:rsid w:val="00EA2FDD"/>
    <w:rsid w:val="00EA2FE9"/>
    <w:rsid w:val="00EA65BC"/>
    <w:rsid w:val="00EB009D"/>
    <w:rsid w:val="00EC11C7"/>
    <w:rsid w:val="00EC1EC9"/>
    <w:rsid w:val="00ED0D5F"/>
    <w:rsid w:val="00ED2B4C"/>
    <w:rsid w:val="00EE03AF"/>
    <w:rsid w:val="00EF6A60"/>
    <w:rsid w:val="00F00372"/>
    <w:rsid w:val="00F05962"/>
    <w:rsid w:val="00F11A00"/>
    <w:rsid w:val="00F14FB6"/>
    <w:rsid w:val="00F21170"/>
    <w:rsid w:val="00F22B5A"/>
    <w:rsid w:val="00F3273C"/>
    <w:rsid w:val="00F3415B"/>
    <w:rsid w:val="00F426AA"/>
    <w:rsid w:val="00F5669C"/>
    <w:rsid w:val="00F57796"/>
    <w:rsid w:val="00F61381"/>
    <w:rsid w:val="00F61E09"/>
    <w:rsid w:val="00F6241D"/>
    <w:rsid w:val="00F710B4"/>
    <w:rsid w:val="00F75B82"/>
    <w:rsid w:val="00F775A2"/>
    <w:rsid w:val="00F83ABB"/>
    <w:rsid w:val="00F85828"/>
    <w:rsid w:val="00F876BB"/>
    <w:rsid w:val="00F91343"/>
    <w:rsid w:val="00FA2FDB"/>
    <w:rsid w:val="00FA5F46"/>
    <w:rsid w:val="00FA6915"/>
    <w:rsid w:val="00FB21B5"/>
    <w:rsid w:val="00FB69F8"/>
    <w:rsid w:val="00FB7D7D"/>
    <w:rsid w:val="00FC4B3D"/>
    <w:rsid w:val="00FC538B"/>
    <w:rsid w:val="00FD03B9"/>
    <w:rsid w:val="00FD08D4"/>
    <w:rsid w:val="00FD1A60"/>
    <w:rsid w:val="00FD1C04"/>
    <w:rsid w:val="00FE05BF"/>
    <w:rsid w:val="00FE1571"/>
    <w:rsid w:val="00FE6839"/>
    <w:rsid w:val="00FF08C9"/>
    <w:rsid w:val="00FF11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803254"/>
    <w:pPr>
      <w:keepNext/>
      <w:spacing w:before="240" w:after="60"/>
      <w:outlineLvl w:val="1"/>
    </w:pPr>
    <w:rPr>
      <w:rFonts w:ascii="Arial" w:hAnsi="Arial" w:cs="Arial"/>
      <w:b/>
      <w:bCs/>
      <w:i/>
      <w:iCs/>
      <w:sz w:val="28"/>
      <w:szCs w:val="28"/>
      <w:lang w:val="en-AU"/>
    </w:rPr>
  </w:style>
  <w:style w:type="paragraph" w:styleId="Heading3">
    <w:name w:val="heading 3"/>
    <w:basedOn w:val="Normal"/>
    <w:next w:val="Normal"/>
    <w:qFormat/>
    <w:rsid w:val="00803254"/>
    <w:pPr>
      <w:keepNext/>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2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838D1"/>
    <w:pPr>
      <w:tabs>
        <w:tab w:val="center" w:pos="4320"/>
        <w:tab w:val="right" w:pos="8640"/>
      </w:tabs>
    </w:pPr>
  </w:style>
  <w:style w:type="paragraph" w:styleId="Footer">
    <w:name w:val="footer"/>
    <w:basedOn w:val="Normal"/>
    <w:rsid w:val="00C838D1"/>
    <w:pPr>
      <w:tabs>
        <w:tab w:val="center" w:pos="4320"/>
        <w:tab w:val="right" w:pos="8640"/>
      </w:tabs>
    </w:pPr>
  </w:style>
  <w:style w:type="paragraph" w:styleId="DocumentMap">
    <w:name w:val="Document Map"/>
    <w:basedOn w:val="Normal"/>
    <w:semiHidden/>
    <w:rsid w:val="007509C4"/>
    <w:pPr>
      <w:shd w:val="clear" w:color="auto" w:fill="000080"/>
    </w:pPr>
    <w:rPr>
      <w:rFonts w:ascii="Tahoma" w:hAnsi="Tahoma" w:cs="Tahoma"/>
      <w:sz w:val="20"/>
      <w:szCs w:val="20"/>
    </w:rPr>
  </w:style>
  <w:style w:type="paragraph" w:styleId="BalloonText">
    <w:name w:val="Balloon Text"/>
    <w:basedOn w:val="Normal"/>
    <w:semiHidden/>
    <w:rsid w:val="00C72D57"/>
    <w:rPr>
      <w:rFonts w:ascii="Tahoma" w:hAnsi="Tahoma" w:cs="Tahoma"/>
      <w:sz w:val="16"/>
      <w:szCs w:val="16"/>
    </w:rPr>
  </w:style>
  <w:style w:type="paragraph" w:styleId="ListParagraph">
    <w:name w:val="List Paragraph"/>
    <w:basedOn w:val="Normal"/>
    <w:uiPriority w:val="34"/>
    <w:qFormat/>
    <w:rsid w:val="00863A5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803254"/>
    <w:pPr>
      <w:keepNext/>
      <w:spacing w:before="240" w:after="60"/>
      <w:outlineLvl w:val="1"/>
    </w:pPr>
    <w:rPr>
      <w:rFonts w:ascii="Arial" w:hAnsi="Arial" w:cs="Arial"/>
      <w:b/>
      <w:bCs/>
      <w:i/>
      <w:iCs/>
      <w:sz w:val="28"/>
      <w:szCs w:val="28"/>
      <w:lang w:val="en-AU"/>
    </w:rPr>
  </w:style>
  <w:style w:type="paragraph" w:styleId="Heading3">
    <w:name w:val="heading 3"/>
    <w:basedOn w:val="Normal"/>
    <w:next w:val="Normal"/>
    <w:qFormat/>
    <w:rsid w:val="00803254"/>
    <w:pPr>
      <w:keepNext/>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2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838D1"/>
    <w:pPr>
      <w:tabs>
        <w:tab w:val="center" w:pos="4320"/>
        <w:tab w:val="right" w:pos="8640"/>
      </w:tabs>
    </w:pPr>
  </w:style>
  <w:style w:type="paragraph" w:styleId="Footer">
    <w:name w:val="footer"/>
    <w:basedOn w:val="Normal"/>
    <w:rsid w:val="00C838D1"/>
    <w:pPr>
      <w:tabs>
        <w:tab w:val="center" w:pos="4320"/>
        <w:tab w:val="right" w:pos="8640"/>
      </w:tabs>
    </w:pPr>
  </w:style>
  <w:style w:type="paragraph" w:styleId="DocumentMap">
    <w:name w:val="Document Map"/>
    <w:basedOn w:val="Normal"/>
    <w:semiHidden/>
    <w:rsid w:val="007509C4"/>
    <w:pPr>
      <w:shd w:val="clear" w:color="auto" w:fill="000080"/>
    </w:pPr>
    <w:rPr>
      <w:rFonts w:ascii="Tahoma" w:hAnsi="Tahoma" w:cs="Tahoma"/>
      <w:sz w:val="20"/>
      <w:szCs w:val="20"/>
    </w:rPr>
  </w:style>
  <w:style w:type="paragraph" w:styleId="BalloonText">
    <w:name w:val="Balloon Text"/>
    <w:basedOn w:val="Normal"/>
    <w:semiHidden/>
    <w:rsid w:val="00C72D57"/>
    <w:rPr>
      <w:rFonts w:ascii="Tahoma" w:hAnsi="Tahoma" w:cs="Tahoma"/>
      <w:sz w:val="16"/>
      <w:szCs w:val="16"/>
    </w:rPr>
  </w:style>
  <w:style w:type="paragraph" w:styleId="ListParagraph">
    <w:name w:val="List Paragraph"/>
    <w:basedOn w:val="Normal"/>
    <w:uiPriority w:val="34"/>
    <w:qFormat/>
    <w:rsid w:val="00863A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53748">
      <w:bodyDiv w:val="1"/>
      <w:marLeft w:val="0"/>
      <w:marRight w:val="0"/>
      <w:marTop w:val="0"/>
      <w:marBottom w:val="0"/>
      <w:divBdr>
        <w:top w:val="none" w:sz="0" w:space="0" w:color="auto"/>
        <w:left w:val="none" w:sz="0" w:space="0" w:color="auto"/>
        <w:bottom w:val="none" w:sz="0" w:space="0" w:color="auto"/>
        <w:right w:val="none" w:sz="0" w:space="0" w:color="auto"/>
      </w:divBdr>
    </w:div>
    <w:div w:id="537592473">
      <w:bodyDiv w:val="1"/>
      <w:marLeft w:val="0"/>
      <w:marRight w:val="0"/>
      <w:marTop w:val="0"/>
      <w:marBottom w:val="0"/>
      <w:divBdr>
        <w:top w:val="none" w:sz="0" w:space="0" w:color="auto"/>
        <w:left w:val="none" w:sz="0" w:space="0" w:color="auto"/>
        <w:bottom w:val="none" w:sz="0" w:space="0" w:color="auto"/>
        <w:right w:val="none" w:sz="0" w:space="0" w:color="auto"/>
      </w:divBdr>
    </w:div>
    <w:div w:id="902562904">
      <w:bodyDiv w:val="1"/>
      <w:marLeft w:val="0"/>
      <w:marRight w:val="0"/>
      <w:marTop w:val="0"/>
      <w:marBottom w:val="0"/>
      <w:divBdr>
        <w:top w:val="none" w:sz="0" w:space="0" w:color="auto"/>
        <w:left w:val="none" w:sz="0" w:space="0" w:color="auto"/>
        <w:bottom w:val="none" w:sz="0" w:space="0" w:color="auto"/>
        <w:right w:val="none" w:sz="0" w:space="0" w:color="auto"/>
      </w:divBdr>
    </w:div>
    <w:div w:id="961575382">
      <w:bodyDiv w:val="1"/>
      <w:marLeft w:val="0"/>
      <w:marRight w:val="0"/>
      <w:marTop w:val="0"/>
      <w:marBottom w:val="0"/>
      <w:divBdr>
        <w:top w:val="none" w:sz="0" w:space="0" w:color="auto"/>
        <w:left w:val="none" w:sz="0" w:space="0" w:color="auto"/>
        <w:bottom w:val="none" w:sz="0" w:space="0" w:color="auto"/>
        <w:right w:val="none" w:sz="0" w:space="0" w:color="auto"/>
      </w:divBdr>
    </w:div>
    <w:div w:id="1501433481">
      <w:bodyDiv w:val="1"/>
      <w:marLeft w:val="0"/>
      <w:marRight w:val="0"/>
      <w:marTop w:val="0"/>
      <w:marBottom w:val="0"/>
      <w:divBdr>
        <w:top w:val="none" w:sz="0" w:space="0" w:color="auto"/>
        <w:left w:val="none" w:sz="0" w:space="0" w:color="auto"/>
        <w:bottom w:val="none" w:sz="0" w:space="0" w:color="auto"/>
        <w:right w:val="none" w:sz="0" w:space="0" w:color="auto"/>
      </w:divBdr>
    </w:div>
    <w:div w:id="1618949161">
      <w:bodyDiv w:val="1"/>
      <w:marLeft w:val="0"/>
      <w:marRight w:val="0"/>
      <w:marTop w:val="0"/>
      <w:marBottom w:val="0"/>
      <w:divBdr>
        <w:top w:val="none" w:sz="0" w:space="0" w:color="auto"/>
        <w:left w:val="none" w:sz="0" w:space="0" w:color="auto"/>
        <w:bottom w:val="none" w:sz="0" w:space="0" w:color="auto"/>
        <w:right w:val="none" w:sz="0" w:space="0" w:color="auto"/>
      </w:divBdr>
    </w:div>
    <w:div w:id="1668051737">
      <w:bodyDiv w:val="1"/>
      <w:marLeft w:val="0"/>
      <w:marRight w:val="0"/>
      <w:marTop w:val="0"/>
      <w:marBottom w:val="0"/>
      <w:divBdr>
        <w:top w:val="none" w:sz="0" w:space="0" w:color="auto"/>
        <w:left w:val="none" w:sz="0" w:space="0" w:color="auto"/>
        <w:bottom w:val="none" w:sz="0" w:space="0" w:color="auto"/>
        <w:right w:val="none" w:sz="0" w:space="0" w:color="auto"/>
      </w:divBdr>
    </w:div>
    <w:div w:id="1711807068">
      <w:bodyDiv w:val="1"/>
      <w:marLeft w:val="0"/>
      <w:marRight w:val="0"/>
      <w:marTop w:val="0"/>
      <w:marBottom w:val="0"/>
      <w:divBdr>
        <w:top w:val="none" w:sz="0" w:space="0" w:color="auto"/>
        <w:left w:val="none" w:sz="0" w:space="0" w:color="auto"/>
        <w:bottom w:val="none" w:sz="0" w:space="0" w:color="auto"/>
        <w:right w:val="none" w:sz="0" w:space="0" w:color="auto"/>
      </w:divBdr>
    </w:div>
    <w:div w:id="1874417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1E7DE-8705-5B40-BB92-C7AB5DF0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3761</Words>
  <Characters>21443</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EBBETT PARK SCHOOL</vt:lpstr>
    </vt:vector>
  </TitlesOfParts>
  <Company>Ebbett Park School</Company>
  <LinksUpToDate>false</LinksUpToDate>
  <CharactersWithSpaces>25154</CharactersWithSpaces>
  <SharedDoc>false</SharedDoc>
  <HLinks>
    <vt:vector size="24" baseType="variant">
      <vt:variant>
        <vt:i4>3801101</vt:i4>
      </vt:variant>
      <vt:variant>
        <vt:i4>-1</vt:i4>
      </vt:variant>
      <vt:variant>
        <vt:i4>1565</vt:i4>
      </vt:variant>
      <vt:variant>
        <vt:i4>1</vt:i4>
      </vt:variant>
      <vt:variant>
        <vt:lpwstr>Ebbett Park School Logo</vt:lpwstr>
      </vt:variant>
      <vt:variant>
        <vt:lpwstr/>
      </vt:variant>
      <vt:variant>
        <vt:i4>3801101</vt:i4>
      </vt:variant>
      <vt:variant>
        <vt:i4>-1</vt:i4>
      </vt:variant>
      <vt:variant>
        <vt:i4>1587</vt:i4>
      </vt:variant>
      <vt:variant>
        <vt:i4>1</vt:i4>
      </vt:variant>
      <vt:variant>
        <vt:lpwstr>Ebbett Park School Logo</vt:lpwstr>
      </vt:variant>
      <vt:variant>
        <vt:lpwstr/>
      </vt:variant>
      <vt:variant>
        <vt:i4>3801101</vt:i4>
      </vt:variant>
      <vt:variant>
        <vt:i4>-1</vt:i4>
      </vt:variant>
      <vt:variant>
        <vt:i4>1588</vt:i4>
      </vt:variant>
      <vt:variant>
        <vt:i4>1</vt:i4>
      </vt:variant>
      <vt:variant>
        <vt:lpwstr>Ebbett Park School Logo</vt:lpwstr>
      </vt:variant>
      <vt:variant>
        <vt:lpwstr/>
      </vt:variant>
      <vt:variant>
        <vt:i4>3801101</vt:i4>
      </vt:variant>
      <vt:variant>
        <vt:i4>-1</vt:i4>
      </vt:variant>
      <vt:variant>
        <vt:i4>1589</vt:i4>
      </vt:variant>
      <vt:variant>
        <vt:i4>1</vt:i4>
      </vt:variant>
      <vt:variant>
        <vt:lpwstr>Ebbett Park School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EBBETT PARK SCHOOL</dc:title>
  <dc:subject/>
  <dc:creator>lfirn</dc:creator>
  <cp:keywords/>
  <cp:lastModifiedBy>Hamish Dufty</cp:lastModifiedBy>
  <cp:revision>15</cp:revision>
  <cp:lastPrinted>2018-01-10T22:29:00Z</cp:lastPrinted>
  <dcterms:created xsi:type="dcterms:W3CDTF">2018-01-10T03:13:00Z</dcterms:created>
  <dcterms:modified xsi:type="dcterms:W3CDTF">2018-02-20T22:57:00Z</dcterms:modified>
</cp:coreProperties>
</file>